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sz w:val="48"/>
          <w:szCs w:val="52"/>
        </w:rPr>
      </w:pPr>
      <w:bookmarkStart w:id="0" w:name="_GoBack"/>
      <w:bookmarkEnd w:id="0"/>
      <w:r>
        <w:rPr>
          <w:rFonts w:hint="eastAsia"/>
          <w:sz w:val="48"/>
          <w:szCs w:val="52"/>
        </w:rPr>
        <w:t>泉州市居民家庭经济状况核对授权书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因本人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申请，经认真学习申请的救助项目及居民家庭经济状况核对的相关政策，充分了解其必要性，现做出如下授权：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一、本人自愿授权并将积极配合该项救助政策主管部门委托的核对机构，通过合法途径对本人家庭经济有关状况进行查询、核对，并同意救助政策主管部门或核对机构按规定进行公示，请民政、公安、工商、税务、人社、公积金、银行、证券、保险及其他核对机构认为必要的部门或单位凭此授权书予以配合，本人自愿承担由此次授权查询引起的相应责任。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二、本人已清除知晓身份信息、银行账户等的出借行为问违法行为，愿意接受一切由此导致的认定结果。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三、本人所提供的材料全部真实有效，如有虚假或隐瞒，本人愿意放弃申报或退还已享受的相关社会救助待遇，并接受管理审批机关按照有关规定给予的处罚。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四、本人自愿委托户主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为本次申请各事项的申请代理人，其填写的表格、所做的决定将代表我们全家共同的决定。</w:t>
      </w:r>
    </w:p>
    <w:p>
      <w:pPr>
        <w:spacing w:afterLines="20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授权书有效期从本人提出申请之日起至终止享受社会救助之日止。</w:t>
      </w:r>
    </w:p>
    <w:p>
      <w:pPr>
        <w:spacing w:afterLines="50"/>
        <w:rPr>
          <w:szCs w:val="21"/>
        </w:rPr>
      </w:pPr>
      <w:r>
        <w:rPr>
          <w:rFonts w:hint="eastAsia"/>
          <w:szCs w:val="21"/>
        </w:rPr>
        <w:t>授权人（需核对人员）签字：</w:t>
      </w:r>
    </w:p>
    <w:p>
      <w:pPr>
        <w:spacing w:afterLines="200" w:line="360" w:lineRule="auto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2.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（指模）  3.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4.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5.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6.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7.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（指模）  8. 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9.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</w:t>
      </w:r>
    </w:p>
    <w:p>
      <w:pPr>
        <w:spacing w:afterLines="200"/>
        <w:rPr>
          <w:szCs w:val="21"/>
        </w:rPr>
      </w:pPr>
      <w:r>
        <w:rPr>
          <w:rFonts w:hint="eastAsia"/>
          <w:szCs w:val="21"/>
        </w:rPr>
        <w:t>经办人签字：1.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2.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    年     月     日</w:t>
      </w:r>
    </w:p>
    <w:p>
      <w:pPr>
        <w:spacing w:afterLines="50" w:line="480" w:lineRule="auto"/>
        <w:rPr>
          <w:szCs w:val="21"/>
        </w:rPr>
      </w:pPr>
      <w:r>
        <w:rPr>
          <w:rFonts w:hint="eastAsia"/>
          <w:szCs w:val="21"/>
        </w:rPr>
        <w:t>备注：家庭成员为无民事行为能力人、限制民事行为能力人的，由监护人代签，代签的需由本人按指模。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36E4F"/>
    <w:rsid w:val="4D0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2020-10-21T09:05:00Z</dcterms:created>
  <dc:creator>Administrator</dc:creator>
  <cp:lastModifiedBy>Jenney</cp:lastModifiedBy>
  <dcterms:modified xsi:type="dcterms:W3CDTF">2020-10-21T09:11:47Z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