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93A" w:rsidRPr="0074520F" w:rsidRDefault="002D293A" w:rsidP="002D293A">
      <w:pPr>
        <w:widowControl/>
        <w:spacing w:line="460" w:lineRule="exact"/>
        <w:jc w:val="center"/>
        <w:rPr>
          <w:rFonts w:ascii="方正大标宋简体" w:eastAsia="方正大标宋简体" w:cs="宋体"/>
          <w:kern w:val="0"/>
          <w:sz w:val="36"/>
          <w:szCs w:val="36"/>
        </w:rPr>
      </w:pPr>
      <w:r>
        <w:rPr>
          <w:rFonts w:ascii="方正大标宋简体" w:eastAsia="方正大标宋简体" w:hAnsi="华文中宋" w:cs="华文中宋"/>
          <w:kern w:val="0"/>
          <w:sz w:val="36"/>
          <w:szCs w:val="36"/>
        </w:rPr>
        <w:t>2020</w:t>
      </w:r>
      <w:r>
        <w:rPr>
          <w:rFonts w:ascii="方正大标宋简体" w:eastAsia="方正大标宋简体" w:hAnsi="华文中宋" w:cs="华文中宋" w:hint="eastAsia"/>
          <w:kern w:val="0"/>
          <w:sz w:val="36"/>
          <w:szCs w:val="36"/>
        </w:rPr>
        <w:t>年市级家庭农场示范场申报表</w:t>
      </w:r>
    </w:p>
    <w:tbl>
      <w:tblPr>
        <w:tblW w:w="9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4"/>
        <w:gridCol w:w="320"/>
        <w:gridCol w:w="836"/>
        <w:gridCol w:w="892"/>
        <w:gridCol w:w="479"/>
        <w:gridCol w:w="668"/>
        <w:gridCol w:w="815"/>
        <w:gridCol w:w="341"/>
        <w:gridCol w:w="1009"/>
        <w:gridCol w:w="20"/>
        <w:gridCol w:w="845"/>
        <w:gridCol w:w="409"/>
        <w:gridCol w:w="214"/>
        <w:gridCol w:w="303"/>
        <w:gridCol w:w="1523"/>
      </w:tblGrid>
      <w:tr w:rsidR="002D293A" w:rsidTr="0093165A">
        <w:trPr>
          <w:trHeight w:val="349"/>
          <w:jc w:val="center"/>
        </w:trPr>
        <w:tc>
          <w:tcPr>
            <w:tcW w:w="2552" w:type="dxa"/>
            <w:gridSpan w:val="4"/>
            <w:vAlign w:val="center"/>
          </w:tcPr>
          <w:p w:rsidR="002D293A" w:rsidRDefault="002D293A" w:rsidP="0093165A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家庭农场名称</w:t>
            </w:r>
          </w:p>
        </w:tc>
        <w:tc>
          <w:tcPr>
            <w:tcW w:w="6625" w:type="dxa"/>
            <w:gridSpan w:val="11"/>
            <w:vAlign w:val="center"/>
          </w:tcPr>
          <w:p w:rsidR="002D293A" w:rsidRDefault="002D293A" w:rsidP="00561D68">
            <w:pPr>
              <w:widowControl/>
              <w:spacing w:line="360" w:lineRule="exact"/>
              <w:ind w:firstLineChars="665" w:firstLine="1396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泉州市</w:t>
            </w:r>
            <w:proofErr w:type="gramStart"/>
            <w:r>
              <w:rPr>
                <w:rFonts w:ascii="宋体" w:cs="宋体" w:hint="eastAsia"/>
                <w:color w:val="000000"/>
                <w:kern w:val="0"/>
                <w:szCs w:val="21"/>
              </w:rPr>
              <w:t>洛</w:t>
            </w:r>
            <w:proofErr w:type="gramEnd"/>
            <w:r>
              <w:rPr>
                <w:rFonts w:ascii="宋体" w:cs="宋体" w:hint="eastAsia"/>
                <w:color w:val="000000"/>
                <w:kern w:val="0"/>
                <w:szCs w:val="21"/>
              </w:rPr>
              <w:t>江双阳</w:t>
            </w:r>
            <w:proofErr w:type="gramStart"/>
            <w:r>
              <w:rPr>
                <w:rFonts w:ascii="宋体" w:cs="宋体" w:hint="eastAsia"/>
                <w:color w:val="000000"/>
                <w:kern w:val="0"/>
                <w:szCs w:val="21"/>
              </w:rPr>
              <w:t>缘艺家庭</w:t>
            </w:r>
            <w:proofErr w:type="gramEnd"/>
            <w:r>
              <w:rPr>
                <w:rFonts w:ascii="宋体" w:cs="宋体" w:hint="eastAsia"/>
                <w:color w:val="000000"/>
                <w:kern w:val="0"/>
                <w:szCs w:val="21"/>
              </w:rPr>
              <w:t>农场</w:t>
            </w:r>
          </w:p>
        </w:tc>
      </w:tr>
      <w:tr w:rsidR="002D293A" w:rsidTr="0093165A">
        <w:trPr>
          <w:trHeight w:val="300"/>
          <w:jc w:val="center"/>
        </w:trPr>
        <w:tc>
          <w:tcPr>
            <w:tcW w:w="2552" w:type="dxa"/>
            <w:gridSpan w:val="4"/>
            <w:vAlign w:val="center"/>
          </w:tcPr>
          <w:p w:rsidR="002D293A" w:rsidRDefault="002D293A" w:rsidP="0093165A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spacing w:val="2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经营业主</w:t>
            </w:r>
            <w:r>
              <w:rPr>
                <w:rFonts w:ascii="宋体" w:cs="宋体" w:hint="eastAsia"/>
                <w:color w:val="000000"/>
                <w:spacing w:val="20"/>
                <w:kern w:val="0"/>
                <w:szCs w:val="21"/>
              </w:rPr>
              <w:t>姓名</w:t>
            </w:r>
          </w:p>
        </w:tc>
        <w:tc>
          <w:tcPr>
            <w:tcW w:w="1147" w:type="dxa"/>
            <w:gridSpan w:val="2"/>
            <w:vAlign w:val="center"/>
          </w:tcPr>
          <w:p w:rsidR="002D293A" w:rsidRDefault="002D293A" w:rsidP="00561D68">
            <w:pPr>
              <w:widowControl/>
              <w:spacing w:line="360" w:lineRule="exact"/>
              <w:ind w:firstLineChars="100" w:firstLine="210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彭所金</w:t>
            </w:r>
          </w:p>
        </w:tc>
        <w:tc>
          <w:tcPr>
            <w:tcW w:w="1156" w:type="dxa"/>
            <w:gridSpan w:val="2"/>
            <w:vAlign w:val="center"/>
          </w:tcPr>
          <w:p w:rsidR="002D293A" w:rsidRDefault="002D293A" w:rsidP="0093165A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009" w:type="dxa"/>
            <w:vAlign w:val="center"/>
          </w:tcPr>
          <w:p w:rsidR="002D293A" w:rsidRDefault="002D293A" w:rsidP="00561D68">
            <w:pPr>
              <w:widowControl/>
              <w:spacing w:line="360" w:lineRule="exact"/>
              <w:ind w:firstLineChars="100" w:firstLine="210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74" w:type="dxa"/>
            <w:gridSpan w:val="3"/>
            <w:vAlign w:val="center"/>
          </w:tcPr>
          <w:p w:rsidR="002D293A" w:rsidRDefault="002D293A" w:rsidP="0093165A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2040" w:type="dxa"/>
            <w:gridSpan w:val="3"/>
            <w:vAlign w:val="center"/>
          </w:tcPr>
          <w:p w:rsidR="002D293A" w:rsidRDefault="002D293A" w:rsidP="0093165A">
            <w:pPr>
              <w:widowControl/>
              <w:spacing w:line="360" w:lineRule="exact"/>
              <w:ind w:firstLine="560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59</w:t>
            </w:r>
          </w:p>
        </w:tc>
      </w:tr>
      <w:tr w:rsidR="002D293A" w:rsidTr="0093165A">
        <w:trPr>
          <w:trHeight w:val="239"/>
          <w:jc w:val="center"/>
        </w:trPr>
        <w:tc>
          <w:tcPr>
            <w:tcW w:w="2552" w:type="dxa"/>
            <w:gridSpan w:val="4"/>
            <w:vAlign w:val="center"/>
          </w:tcPr>
          <w:p w:rsidR="002D293A" w:rsidRDefault="002D293A" w:rsidP="0093165A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详细地址</w:t>
            </w:r>
          </w:p>
        </w:tc>
        <w:tc>
          <w:tcPr>
            <w:tcW w:w="3311" w:type="dxa"/>
            <w:gridSpan w:val="5"/>
            <w:vAlign w:val="center"/>
          </w:tcPr>
          <w:p w:rsidR="002D293A" w:rsidRDefault="002D293A" w:rsidP="0093165A">
            <w:pPr>
              <w:widowControl/>
              <w:spacing w:line="360" w:lineRule="exac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泉州市</w:t>
            </w:r>
            <w:proofErr w:type="gramStart"/>
            <w:r>
              <w:rPr>
                <w:rFonts w:ascii="宋体" w:cs="宋体" w:hint="eastAsia"/>
                <w:color w:val="000000"/>
                <w:kern w:val="0"/>
                <w:szCs w:val="21"/>
              </w:rPr>
              <w:t>洛</w:t>
            </w:r>
            <w:proofErr w:type="gramEnd"/>
            <w:r>
              <w:rPr>
                <w:rFonts w:ascii="宋体" w:cs="宋体" w:hint="eastAsia"/>
                <w:color w:val="000000"/>
                <w:kern w:val="0"/>
                <w:szCs w:val="21"/>
              </w:rPr>
              <w:t>江区双阳街道前</w:t>
            </w:r>
            <w:proofErr w:type="gramStart"/>
            <w:r>
              <w:rPr>
                <w:rFonts w:ascii="宋体" w:cs="宋体" w:hint="eastAsia"/>
                <w:color w:val="000000"/>
                <w:kern w:val="0"/>
                <w:szCs w:val="21"/>
              </w:rPr>
              <w:t>埭卢厝</w:t>
            </w:r>
            <w:proofErr w:type="gramEnd"/>
          </w:p>
        </w:tc>
        <w:tc>
          <w:tcPr>
            <w:tcW w:w="1274" w:type="dxa"/>
            <w:gridSpan w:val="3"/>
            <w:vAlign w:val="center"/>
          </w:tcPr>
          <w:p w:rsidR="002D293A" w:rsidRDefault="002D293A" w:rsidP="0093165A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040" w:type="dxa"/>
            <w:gridSpan w:val="3"/>
            <w:vAlign w:val="center"/>
          </w:tcPr>
          <w:p w:rsidR="002D293A" w:rsidRDefault="003555A7" w:rsidP="00561D68">
            <w:pPr>
              <w:widowControl/>
              <w:spacing w:line="360" w:lineRule="exact"/>
              <w:ind w:firstLineChars="100" w:firstLine="210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***********</w:t>
            </w:r>
          </w:p>
        </w:tc>
      </w:tr>
      <w:tr w:rsidR="002D293A" w:rsidTr="0093165A">
        <w:trPr>
          <w:trHeight w:val="395"/>
          <w:jc w:val="center"/>
        </w:trPr>
        <w:tc>
          <w:tcPr>
            <w:tcW w:w="2552" w:type="dxa"/>
            <w:gridSpan w:val="4"/>
            <w:vAlign w:val="center"/>
          </w:tcPr>
          <w:p w:rsidR="002D293A" w:rsidRDefault="002D293A" w:rsidP="0093165A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家庭从业人数（人）</w:t>
            </w:r>
          </w:p>
        </w:tc>
        <w:tc>
          <w:tcPr>
            <w:tcW w:w="1962" w:type="dxa"/>
            <w:gridSpan w:val="3"/>
            <w:vAlign w:val="center"/>
          </w:tcPr>
          <w:p w:rsidR="002D293A" w:rsidRDefault="002D293A" w:rsidP="0093165A">
            <w:pPr>
              <w:widowControl/>
              <w:spacing w:line="360" w:lineRule="exact"/>
              <w:ind w:firstLine="560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12人</w:t>
            </w:r>
          </w:p>
        </w:tc>
        <w:tc>
          <w:tcPr>
            <w:tcW w:w="2215" w:type="dxa"/>
            <w:gridSpan w:val="4"/>
            <w:vAlign w:val="center"/>
          </w:tcPr>
          <w:p w:rsidR="002D293A" w:rsidRDefault="002D293A" w:rsidP="0093165A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常年雇工人数（人）</w:t>
            </w:r>
          </w:p>
        </w:tc>
        <w:tc>
          <w:tcPr>
            <w:tcW w:w="2449" w:type="dxa"/>
            <w:gridSpan w:val="4"/>
            <w:vAlign w:val="center"/>
          </w:tcPr>
          <w:p w:rsidR="002D293A" w:rsidRDefault="002D293A" w:rsidP="0093165A">
            <w:pPr>
              <w:widowControl/>
              <w:spacing w:line="360" w:lineRule="exact"/>
              <w:ind w:firstLine="560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21</w:t>
            </w:r>
            <w:r>
              <w:rPr>
                <w:rFonts w:ascii="宋体" w:cs="宋体" w:hint="eastAsia"/>
                <w:color w:val="000000"/>
                <w:kern w:val="0"/>
                <w:szCs w:val="21"/>
              </w:rPr>
              <w:t>人</w:t>
            </w:r>
          </w:p>
        </w:tc>
      </w:tr>
      <w:tr w:rsidR="002D293A" w:rsidTr="0093165A">
        <w:trPr>
          <w:trHeight w:val="414"/>
          <w:jc w:val="center"/>
        </w:trPr>
        <w:tc>
          <w:tcPr>
            <w:tcW w:w="2552" w:type="dxa"/>
            <w:gridSpan w:val="4"/>
            <w:vAlign w:val="center"/>
          </w:tcPr>
          <w:p w:rsidR="002D293A" w:rsidRDefault="002D293A" w:rsidP="0093165A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工商登记时间</w:t>
            </w:r>
          </w:p>
        </w:tc>
        <w:tc>
          <w:tcPr>
            <w:tcW w:w="1962" w:type="dxa"/>
            <w:gridSpan w:val="3"/>
            <w:vAlign w:val="center"/>
          </w:tcPr>
          <w:p w:rsidR="002D293A" w:rsidRDefault="002D293A" w:rsidP="0093165A">
            <w:pPr>
              <w:widowControl/>
              <w:spacing w:line="360" w:lineRule="exact"/>
              <w:ind w:firstLine="560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2020.4</w:t>
            </w:r>
          </w:p>
        </w:tc>
        <w:tc>
          <w:tcPr>
            <w:tcW w:w="2215" w:type="dxa"/>
            <w:gridSpan w:val="4"/>
            <w:vAlign w:val="center"/>
          </w:tcPr>
          <w:p w:rsidR="002D293A" w:rsidRDefault="002D293A" w:rsidP="0093165A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工商登记类型</w:t>
            </w:r>
          </w:p>
        </w:tc>
        <w:tc>
          <w:tcPr>
            <w:tcW w:w="2449" w:type="dxa"/>
            <w:gridSpan w:val="4"/>
            <w:vAlign w:val="center"/>
          </w:tcPr>
          <w:p w:rsidR="002D293A" w:rsidRDefault="002D293A" w:rsidP="0093165A">
            <w:pPr>
              <w:widowControl/>
              <w:spacing w:line="360" w:lineRule="exact"/>
              <w:ind w:firstLine="560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个体工商户</w:t>
            </w:r>
          </w:p>
        </w:tc>
      </w:tr>
      <w:tr w:rsidR="002D293A" w:rsidTr="0093165A">
        <w:trPr>
          <w:trHeight w:val="411"/>
          <w:jc w:val="center"/>
        </w:trPr>
        <w:tc>
          <w:tcPr>
            <w:tcW w:w="2552" w:type="dxa"/>
            <w:gridSpan w:val="4"/>
            <w:vAlign w:val="center"/>
          </w:tcPr>
          <w:p w:rsidR="002D293A" w:rsidRDefault="002D293A" w:rsidP="0093165A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是否粮食类</w:t>
            </w:r>
          </w:p>
        </w:tc>
        <w:tc>
          <w:tcPr>
            <w:tcW w:w="1962" w:type="dxa"/>
            <w:gridSpan w:val="3"/>
            <w:vAlign w:val="center"/>
          </w:tcPr>
          <w:p w:rsidR="002D293A" w:rsidRDefault="002D293A" w:rsidP="0093165A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2215" w:type="dxa"/>
            <w:gridSpan w:val="4"/>
            <w:vAlign w:val="center"/>
          </w:tcPr>
          <w:p w:rsidR="002D293A" w:rsidRDefault="002D293A" w:rsidP="0093165A">
            <w:pPr>
              <w:widowControl/>
              <w:spacing w:line="360" w:lineRule="exac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是否开展标准化生产</w:t>
            </w:r>
          </w:p>
        </w:tc>
        <w:tc>
          <w:tcPr>
            <w:tcW w:w="2449" w:type="dxa"/>
            <w:gridSpan w:val="4"/>
            <w:vAlign w:val="center"/>
          </w:tcPr>
          <w:p w:rsidR="002D293A" w:rsidRDefault="002D293A" w:rsidP="00561D68">
            <w:pPr>
              <w:widowControl/>
              <w:spacing w:line="360" w:lineRule="exact"/>
              <w:ind w:firstLineChars="366" w:firstLine="769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是</w:t>
            </w:r>
            <w:r>
              <w:rPr>
                <w:rFonts w:asci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</w:tr>
      <w:tr w:rsidR="002D293A" w:rsidTr="0093165A">
        <w:trPr>
          <w:trHeight w:val="411"/>
          <w:jc w:val="center"/>
        </w:trPr>
        <w:tc>
          <w:tcPr>
            <w:tcW w:w="2552" w:type="dxa"/>
            <w:gridSpan w:val="4"/>
            <w:vAlign w:val="center"/>
          </w:tcPr>
          <w:p w:rsidR="002D293A" w:rsidRDefault="002D293A" w:rsidP="0093165A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是否大学生回乡创办</w:t>
            </w:r>
          </w:p>
        </w:tc>
        <w:tc>
          <w:tcPr>
            <w:tcW w:w="1962" w:type="dxa"/>
            <w:gridSpan w:val="3"/>
            <w:vAlign w:val="center"/>
          </w:tcPr>
          <w:p w:rsidR="002D293A" w:rsidRDefault="002D293A" w:rsidP="0093165A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2215" w:type="dxa"/>
            <w:gridSpan w:val="4"/>
            <w:vAlign w:val="center"/>
          </w:tcPr>
          <w:p w:rsidR="002D293A" w:rsidRDefault="002D293A" w:rsidP="0093165A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是否纳入省级农产品质</w:t>
            </w:r>
            <w:proofErr w:type="gramStart"/>
            <w:r>
              <w:rPr>
                <w:rFonts w:ascii="宋体" w:cs="宋体" w:hint="eastAsia"/>
                <w:color w:val="000000"/>
                <w:kern w:val="0"/>
                <w:szCs w:val="21"/>
              </w:rPr>
              <w:t>量安全可</w:t>
            </w:r>
            <w:proofErr w:type="gramEnd"/>
            <w:r>
              <w:rPr>
                <w:rFonts w:ascii="宋体" w:cs="宋体" w:hint="eastAsia"/>
                <w:color w:val="000000"/>
                <w:kern w:val="0"/>
                <w:szCs w:val="21"/>
              </w:rPr>
              <w:t>追溯信息平台管理</w:t>
            </w:r>
          </w:p>
        </w:tc>
        <w:tc>
          <w:tcPr>
            <w:tcW w:w="2449" w:type="dxa"/>
            <w:gridSpan w:val="4"/>
            <w:vAlign w:val="center"/>
          </w:tcPr>
          <w:p w:rsidR="002D293A" w:rsidRDefault="002D293A" w:rsidP="00561D68">
            <w:pPr>
              <w:widowControl/>
              <w:spacing w:line="360" w:lineRule="exact"/>
              <w:ind w:firstLineChars="366" w:firstLine="769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是</w:t>
            </w:r>
          </w:p>
        </w:tc>
      </w:tr>
      <w:tr w:rsidR="002D293A" w:rsidTr="0093165A">
        <w:trPr>
          <w:trHeight w:val="411"/>
          <w:jc w:val="center"/>
        </w:trPr>
        <w:tc>
          <w:tcPr>
            <w:tcW w:w="4514" w:type="dxa"/>
            <w:gridSpan w:val="7"/>
            <w:vAlign w:val="center"/>
          </w:tcPr>
          <w:p w:rsidR="002D293A" w:rsidRDefault="002D293A" w:rsidP="0093165A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经营土地（耕地、林地、水面）面积（亩）</w:t>
            </w:r>
          </w:p>
        </w:tc>
        <w:tc>
          <w:tcPr>
            <w:tcW w:w="4663" w:type="dxa"/>
            <w:gridSpan w:val="8"/>
            <w:vAlign w:val="center"/>
          </w:tcPr>
          <w:p w:rsidR="002D293A" w:rsidRDefault="002D293A" w:rsidP="0093165A">
            <w:pPr>
              <w:widowControl/>
              <w:spacing w:line="360" w:lineRule="exact"/>
              <w:ind w:firstLine="56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耕地61.8（亩）</w:t>
            </w:r>
          </w:p>
        </w:tc>
      </w:tr>
      <w:tr w:rsidR="002D293A" w:rsidTr="0093165A">
        <w:trPr>
          <w:trHeight w:val="609"/>
          <w:jc w:val="center"/>
        </w:trPr>
        <w:tc>
          <w:tcPr>
            <w:tcW w:w="504" w:type="dxa"/>
            <w:vMerge w:val="restart"/>
            <w:vAlign w:val="center"/>
          </w:tcPr>
          <w:p w:rsidR="002D293A" w:rsidRDefault="002D293A" w:rsidP="0093165A">
            <w:pPr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其中</w:t>
            </w:r>
          </w:p>
          <w:p w:rsidR="002D293A" w:rsidRDefault="002D293A" w:rsidP="0093165A">
            <w:pPr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2D293A" w:rsidRDefault="002D293A" w:rsidP="0093165A">
            <w:pPr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家庭承包</w:t>
            </w:r>
          </w:p>
          <w:p w:rsidR="002D293A" w:rsidRDefault="002D293A" w:rsidP="0093165A">
            <w:pPr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耕地</w:t>
            </w:r>
          </w:p>
        </w:tc>
        <w:tc>
          <w:tcPr>
            <w:tcW w:w="1371" w:type="dxa"/>
            <w:gridSpan w:val="2"/>
            <w:vAlign w:val="center"/>
          </w:tcPr>
          <w:p w:rsidR="002D293A" w:rsidRDefault="002D293A" w:rsidP="0093165A">
            <w:pPr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61.8</w:t>
            </w:r>
            <w:r>
              <w:rPr>
                <w:rFonts w:ascii="宋体" w:cs="宋体" w:hint="eastAsia"/>
                <w:color w:val="000000"/>
                <w:kern w:val="0"/>
                <w:szCs w:val="21"/>
              </w:rPr>
              <w:t>（亩）</w:t>
            </w:r>
          </w:p>
        </w:tc>
        <w:tc>
          <w:tcPr>
            <w:tcW w:w="1483" w:type="dxa"/>
            <w:gridSpan w:val="2"/>
            <w:vAlign w:val="center"/>
          </w:tcPr>
          <w:p w:rsidR="002D293A" w:rsidRDefault="002D293A" w:rsidP="0093165A">
            <w:pPr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家庭承包</w:t>
            </w:r>
          </w:p>
          <w:p w:rsidR="002D293A" w:rsidRDefault="002D293A" w:rsidP="0093165A">
            <w:pPr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林地</w:t>
            </w:r>
          </w:p>
        </w:tc>
        <w:tc>
          <w:tcPr>
            <w:tcW w:w="1370" w:type="dxa"/>
            <w:gridSpan w:val="3"/>
            <w:vAlign w:val="center"/>
          </w:tcPr>
          <w:p w:rsidR="002D293A" w:rsidRDefault="002D293A" w:rsidP="00561D68">
            <w:pPr>
              <w:widowControl/>
              <w:spacing w:line="360" w:lineRule="exact"/>
              <w:ind w:firstLineChars="50" w:firstLine="105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771" w:type="dxa"/>
            <w:gridSpan w:val="4"/>
            <w:vAlign w:val="center"/>
          </w:tcPr>
          <w:p w:rsidR="002D293A" w:rsidRDefault="002D293A" w:rsidP="0093165A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家庭拥有</w:t>
            </w:r>
          </w:p>
          <w:p w:rsidR="002D293A" w:rsidRDefault="002D293A" w:rsidP="0093165A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水面使用面积</w:t>
            </w:r>
          </w:p>
        </w:tc>
        <w:tc>
          <w:tcPr>
            <w:tcW w:w="1522" w:type="dxa"/>
            <w:vAlign w:val="center"/>
          </w:tcPr>
          <w:p w:rsidR="002D293A" w:rsidRDefault="002D293A" w:rsidP="0093165A">
            <w:pPr>
              <w:widowControl/>
              <w:spacing w:line="360" w:lineRule="exact"/>
              <w:ind w:firstLine="560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2D293A" w:rsidTr="0093165A">
        <w:trPr>
          <w:trHeight w:val="594"/>
          <w:jc w:val="center"/>
        </w:trPr>
        <w:tc>
          <w:tcPr>
            <w:tcW w:w="504" w:type="dxa"/>
            <w:vMerge/>
            <w:vAlign w:val="center"/>
          </w:tcPr>
          <w:p w:rsidR="002D293A" w:rsidRDefault="002D293A" w:rsidP="0093165A">
            <w:pPr>
              <w:rPr>
                <w:color w:val="000000"/>
              </w:rPr>
            </w:pPr>
          </w:p>
        </w:tc>
        <w:tc>
          <w:tcPr>
            <w:tcW w:w="2527" w:type="dxa"/>
            <w:gridSpan w:val="4"/>
            <w:vAlign w:val="center"/>
          </w:tcPr>
          <w:p w:rsidR="002D293A" w:rsidRDefault="002D293A" w:rsidP="0093165A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流转耕地面积</w:t>
            </w:r>
          </w:p>
        </w:tc>
        <w:tc>
          <w:tcPr>
            <w:tcW w:w="2853" w:type="dxa"/>
            <w:gridSpan w:val="5"/>
            <w:vAlign w:val="center"/>
          </w:tcPr>
          <w:p w:rsidR="002D293A" w:rsidRDefault="002D293A" w:rsidP="0093165A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61.8</w:t>
            </w:r>
            <w:r>
              <w:rPr>
                <w:rFonts w:ascii="宋体" w:cs="宋体" w:hint="eastAsia"/>
                <w:color w:val="000000"/>
                <w:kern w:val="0"/>
                <w:szCs w:val="21"/>
              </w:rPr>
              <w:t>亩</w:t>
            </w:r>
          </w:p>
        </w:tc>
        <w:tc>
          <w:tcPr>
            <w:tcW w:w="1771" w:type="dxa"/>
            <w:gridSpan w:val="4"/>
            <w:vAlign w:val="center"/>
          </w:tcPr>
          <w:p w:rsidR="002D293A" w:rsidRDefault="002D293A" w:rsidP="0093165A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流转期限（年）</w:t>
            </w:r>
          </w:p>
        </w:tc>
        <w:tc>
          <w:tcPr>
            <w:tcW w:w="1522" w:type="dxa"/>
            <w:vAlign w:val="center"/>
          </w:tcPr>
          <w:p w:rsidR="002D293A" w:rsidRDefault="002D293A" w:rsidP="0093165A">
            <w:pPr>
              <w:widowControl/>
              <w:spacing w:line="360" w:lineRule="exact"/>
              <w:ind w:firstLine="56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10年</w:t>
            </w:r>
          </w:p>
        </w:tc>
      </w:tr>
      <w:tr w:rsidR="002D293A" w:rsidTr="0093165A">
        <w:trPr>
          <w:trHeight w:val="649"/>
          <w:jc w:val="center"/>
        </w:trPr>
        <w:tc>
          <w:tcPr>
            <w:tcW w:w="2552" w:type="dxa"/>
            <w:gridSpan w:val="4"/>
            <w:vAlign w:val="center"/>
          </w:tcPr>
          <w:p w:rsidR="002D293A" w:rsidRDefault="002D293A" w:rsidP="0093165A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spacing w:val="6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主要经营产品</w:t>
            </w:r>
          </w:p>
        </w:tc>
        <w:tc>
          <w:tcPr>
            <w:tcW w:w="1962" w:type="dxa"/>
            <w:gridSpan w:val="3"/>
            <w:vAlign w:val="center"/>
          </w:tcPr>
          <w:p w:rsidR="002D293A" w:rsidRPr="00C02617" w:rsidRDefault="002D293A" w:rsidP="0093165A">
            <w:pPr>
              <w:widowControl/>
              <w:spacing w:line="360" w:lineRule="exact"/>
              <w:rPr>
                <w:rFonts w:ascii="宋体" w:cs="宋体"/>
                <w:color w:val="000000"/>
                <w:kern w:val="0"/>
                <w:szCs w:val="21"/>
              </w:rPr>
            </w:pPr>
            <w:r w:rsidRPr="00C02617">
              <w:rPr>
                <w:rFonts w:ascii="宋体" w:cs="宋体" w:hint="eastAsia"/>
                <w:color w:val="000000"/>
                <w:kern w:val="0"/>
                <w:szCs w:val="21"/>
              </w:rPr>
              <w:t>鲜切花、火龙果、西瓜</w:t>
            </w:r>
            <w:r>
              <w:rPr>
                <w:rFonts w:ascii="宋体" w:cs="宋体" w:hint="eastAsia"/>
                <w:color w:val="000000"/>
                <w:kern w:val="0"/>
                <w:szCs w:val="21"/>
              </w:rPr>
              <w:t>、茶叶</w:t>
            </w:r>
            <w:r w:rsidRPr="00C02617">
              <w:rPr>
                <w:rFonts w:ascii="宋体" w:cs="宋体" w:hint="eastAsia"/>
                <w:color w:val="000000"/>
                <w:kern w:val="0"/>
                <w:szCs w:val="21"/>
              </w:rPr>
              <w:t>等</w:t>
            </w:r>
          </w:p>
        </w:tc>
        <w:tc>
          <w:tcPr>
            <w:tcW w:w="2838" w:type="dxa"/>
            <w:gridSpan w:val="6"/>
            <w:vAlign w:val="center"/>
          </w:tcPr>
          <w:p w:rsidR="002D293A" w:rsidRDefault="002D293A" w:rsidP="0093165A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是否县级或市级示范场</w:t>
            </w:r>
          </w:p>
        </w:tc>
        <w:tc>
          <w:tcPr>
            <w:tcW w:w="1825" w:type="dxa"/>
            <w:gridSpan w:val="2"/>
            <w:vAlign w:val="center"/>
          </w:tcPr>
          <w:p w:rsidR="002D293A" w:rsidRDefault="002D293A" w:rsidP="0093165A">
            <w:pPr>
              <w:widowControl/>
              <w:spacing w:line="360" w:lineRule="exact"/>
              <w:ind w:firstLine="560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否</w:t>
            </w:r>
          </w:p>
        </w:tc>
      </w:tr>
      <w:tr w:rsidR="002D293A" w:rsidTr="0093165A">
        <w:trPr>
          <w:trHeight w:val="626"/>
          <w:jc w:val="center"/>
        </w:trPr>
        <w:tc>
          <w:tcPr>
            <w:tcW w:w="2552" w:type="dxa"/>
            <w:gridSpan w:val="4"/>
            <w:vAlign w:val="center"/>
          </w:tcPr>
          <w:p w:rsidR="002D293A" w:rsidRDefault="002D293A" w:rsidP="0093165A">
            <w:pPr>
              <w:widowControl/>
              <w:spacing w:line="360" w:lineRule="exact"/>
              <w:rPr>
                <w:rFonts w:ascii="宋体" w:cs="宋体"/>
                <w:color w:val="000000"/>
                <w:spacing w:val="-16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spacing w:val="-16"/>
                <w:kern w:val="0"/>
                <w:szCs w:val="21"/>
              </w:rPr>
              <w:t>2019</w:t>
            </w:r>
            <w:r>
              <w:rPr>
                <w:rFonts w:ascii="宋体" w:cs="宋体" w:hint="eastAsia"/>
                <w:color w:val="000000"/>
                <w:spacing w:val="-16"/>
                <w:kern w:val="0"/>
                <w:szCs w:val="21"/>
              </w:rPr>
              <w:t>年家庭农场产值（万元）</w:t>
            </w:r>
          </w:p>
        </w:tc>
        <w:tc>
          <w:tcPr>
            <w:tcW w:w="1962" w:type="dxa"/>
            <w:gridSpan w:val="3"/>
            <w:vAlign w:val="center"/>
          </w:tcPr>
          <w:p w:rsidR="002D293A" w:rsidRDefault="002D293A" w:rsidP="00561D68">
            <w:pPr>
              <w:widowControl/>
              <w:spacing w:line="360" w:lineRule="exact"/>
              <w:ind w:firstLineChars="150" w:firstLine="315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60</w:t>
            </w:r>
            <w:r>
              <w:rPr>
                <w:rFonts w:ascii="宋体" w:cs="宋体" w:hint="eastAsia"/>
                <w:color w:val="000000"/>
                <w:spacing w:val="-16"/>
                <w:kern w:val="0"/>
                <w:szCs w:val="21"/>
              </w:rPr>
              <w:t>（万元）</w:t>
            </w:r>
          </w:p>
        </w:tc>
        <w:tc>
          <w:tcPr>
            <w:tcW w:w="2838" w:type="dxa"/>
            <w:gridSpan w:val="6"/>
            <w:vAlign w:val="center"/>
          </w:tcPr>
          <w:p w:rsidR="002D293A" w:rsidRDefault="002D293A" w:rsidP="0093165A">
            <w:pPr>
              <w:widowControl/>
              <w:spacing w:line="360" w:lineRule="exact"/>
              <w:rPr>
                <w:rFonts w:ascii="宋体" w:cs="宋体"/>
                <w:color w:val="000000"/>
                <w:spacing w:val="-16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spacing w:val="-16"/>
                <w:kern w:val="0"/>
                <w:szCs w:val="21"/>
              </w:rPr>
              <w:t>2019</w:t>
            </w:r>
            <w:r>
              <w:rPr>
                <w:rFonts w:ascii="宋体" w:cs="宋体" w:hint="eastAsia"/>
                <w:color w:val="000000"/>
                <w:spacing w:val="-16"/>
                <w:kern w:val="0"/>
                <w:szCs w:val="21"/>
              </w:rPr>
              <w:t>年家庭农场纯收入（万元）</w:t>
            </w:r>
          </w:p>
        </w:tc>
        <w:tc>
          <w:tcPr>
            <w:tcW w:w="1825" w:type="dxa"/>
            <w:gridSpan w:val="2"/>
            <w:vAlign w:val="center"/>
          </w:tcPr>
          <w:p w:rsidR="002D293A" w:rsidRDefault="002D293A" w:rsidP="00561D68">
            <w:pPr>
              <w:widowControl/>
              <w:spacing w:line="360" w:lineRule="exact"/>
              <w:ind w:firstLineChars="100" w:firstLine="210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12</w:t>
            </w:r>
            <w:r>
              <w:rPr>
                <w:rFonts w:ascii="宋体" w:cs="宋体" w:hint="eastAsia"/>
                <w:color w:val="000000"/>
                <w:spacing w:val="-16"/>
                <w:kern w:val="0"/>
                <w:szCs w:val="21"/>
              </w:rPr>
              <w:t>万元）</w:t>
            </w:r>
          </w:p>
        </w:tc>
      </w:tr>
      <w:tr w:rsidR="002D293A" w:rsidTr="0093165A">
        <w:trPr>
          <w:trHeight w:val="595"/>
          <w:jc w:val="center"/>
        </w:trPr>
        <w:tc>
          <w:tcPr>
            <w:tcW w:w="2552" w:type="dxa"/>
            <w:gridSpan w:val="4"/>
            <w:vAlign w:val="center"/>
          </w:tcPr>
          <w:p w:rsidR="002D293A" w:rsidRDefault="002D293A" w:rsidP="0093165A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联结（带动）农户（户）</w:t>
            </w:r>
          </w:p>
        </w:tc>
        <w:tc>
          <w:tcPr>
            <w:tcW w:w="1962" w:type="dxa"/>
            <w:gridSpan w:val="3"/>
            <w:vAlign w:val="center"/>
          </w:tcPr>
          <w:p w:rsidR="002D293A" w:rsidRDefault="002D293A" w:rsidP="00561D68">
            <w:pPr>
              <w:ind w:firstLineChars="150" w:firstLine="315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16</w:t>
            </w:r>
            <w:r>
              <w:rPr>
                <w:rFonts w:hint="eastAsia"/>
                <w:color w:val="000000"/>
              </w:rPr>
              <w:t>（户）</w:t>
            </w:r>
          </w:p>
        </w:tc>
        <w:tc>
          <w:tcPr>
            <w:tcW w:w="2838" w:type="dxa"/>
            <w:gridSpan w:val="6"/>
            <w:vAlign w:val="center"/>
          </w:tcPr>
          <w:p w:rsidR="002D293A" w:rsidRDefault="002D293A" w:rsidP="0093165A">
            <w:pPr>
              <w:widowControl/>
              <w:spacing w:line="360" w:lineRule="exac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其中：农业纯收入（万元）</w:t>
            </w:r>
          </w:p>
        </w:tc>
        <w:tc>
          <w:tcPr>
            <w:tcW w:w="1825" w:type="dxa"/>
            <w:gridSpan w:val="2"/>
            <w:vAlign w:val="center"/>
          </w:tcPr>
          <w:p w:rsidR="002D293A" w:rsidRDefault="002D293A" w:rsidP="00561D68">
            <w:pPr>
              <w:widowControl/>
              <w:spacing w:line="360" w:lineRule="exact"/>
              <w:ind w:firstLineChars="100" w:firstLine="210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12（万元）</w:t>
            </w:r>
          </w:p>
        </w:tc>
      </w:tr>
      <w:tr w:rsidR="002D293A" w:rsidTr="0093165A">
        <w:trPr>
          <w:trHeight w:val="4572"/>
          <w:jc w:val="center"/>
        </w:trPr>
        <w:tc>
          <w:tcPr>
            <w:tcW w:w="824" w:type="dxa"/>
            <w:gridSpan w:val="2"/>
            <w:vAlign w:val="center"/>
          </w:tcPr>
          <w:p w:rsidR="002D293A" w:rsidRDefault="002D293A" w:rsidP="0093165A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基本</w:t>
            </w:r>
          </w:p>
          <w:p w:rsidR="002D293A" w:rsidRDefault="002D293A" w:rsidP="0093165A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经营</w:t>
            </w:r>
          </w:p>
          <w:p w:rsidR="002D293A" w:rsidRDefault="002D293A" w:rsidP="0093165A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情况</w:t>
            </w:r>
          </w:p>
        </w:tc>
        <w:tc>
          <w:tcPr>
            <w:tcW w:w="8353" w:type="dxa"/>
            <w:gridSpan w:val="13"/>
            <w:tcBorders>
              <w:top w:val="nil"/>
            </w:tcBorders>
            <w:vAlign w:val="bottom"/>
          </w:tcPr>
          <w:p w:rsidR="002D293A" w:rsidRPr="002C4ABD" w:rsidRDefault="002D293A" w:rsidP="0093165A">
            <w:pPr>
              <w:spacing w:line="340" w:lineRule="exact"/>
              <w:ind w:firstLineChars="200" w:firstLine="560"/>
              <w:outlineLvl w:val="1"/>
              <w:rPr>
                <w:rFonts w:ascii="仿宋" w:eastAsia="仿宋" w:hAnsi="仿宋"/>
                <w:sz w:val="28"/>
                <w:szCs w:val="28"/>
              </w:rPr>
            </w:pPr>
            <w:r w:rsidRPr="002C4AB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泉州市</w:t>
            </w:r>
            <w:proofErr w:type="gramStart"/>
            <w:r w:rsidRPr="002C4AB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洛</w:t>
            </w:r>
            <w:proofErr w:type="gramEnd"/>
            <w:r w:rsidRPr="002C4AB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江双阳</w:t>
            </w:r>
            <w:proofErr w:type="gramStart"/>
            <w:r w:rsidRPr="002C4AB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缘艺家庭</w:t>
            </w:r>
            <w:proofErr w:type="gramEnd"/>
            <w:r w:rsidRPr="002C4AB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农场</w:t>
            </w:r>
            <w:r w:rsidRPr="002C4ABD">
              <w:rPr>
                <w:rFonts w:ascii="仿宋" w:eastAsia="仿宋" w:hAnsi="仿宋" w:hint="eastAsia"/>
                <w:sz w:val="28"/>
                <w:szCs w:val="28"/>
              </w:rPr>
              <w:t>创建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于</w:t>
            </w:r>
            <w:r w:rsidRPr="002C4ABD">
              <w:rPr>
                <w:rFonts w:ascii="仿宋" w:eastAsia="仿宋" w:hAnsi="仿宋" w:hint="eastAsia"/>
                <w:sz w:val="28"/>
                <w:szCs w:val="28"/>
              </w:rPr>
              <w:t>201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9</w:t>
            </w:r>
            <w:r w:rsidRPr="002C4ABD"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1月（从原泉州缘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鑫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花卉有限公司析出）</w:t>
            </w:r>
            <w:r w:rsidRPr="002C4ABD">
              <w:rPr>
                <w:rFonts w:ascii="仿宋" w:eastAsia="仿宋" w:hAnsi="仿宋" w:hint="eastAsia"/>
                <w:sz w:val="28"/>
                <w:szCs w:val="28"/>
              </w:rPr>
              <w:t>，位于</w:t>
            </w:r>
            <w:proofErr w:type="gramStart"/>
            <w:r w:rsidRPr="002C4ABD">
              <w:rPr>
                <w:rFonts w:ascii="仿宋" w:eastAsia="仿宋" w:hAnsi="仿宋" w:hint="eastAsia"/>
                <w:sz w:val="28"/>
                <w:szCs w:val="28"/>
              </w:rPr>
              <w:t>洛</w:t>
            </w:r>
            <w:proofErr w:type="gramEnd"/>
            <w:r w:rsidRPr="002C4ABD">
              <w:rPr>
                <w:rFonts w:ascii="仿宋" w:eastAsia="仿宋" w:hAnsi="仿宋" w:hint="eastAsia"/>
                <w:sz w:val="28"/>
                <w:szCs w:val="28"/>
              </w:rPr>
              <w:t>江区双阳前</w:t>
            </w:r>
            <w:proofErr w:type="gramStart"/>
            <w:r w:rsidRPr="002C4ABD">
              <w:rPr>
                <w:rFonts w:ascii="仿宋" w:eastAsia="仿宋" w:hAnsi="仿宋" w:hint="eastAsia"/>
                <w:sz w:val="28"/>
                <w:szCs w:val="28"/>
              </w:rPr>
              <w:t>埭卢厝</w:t>
            </w:r>
            <w:proofErr w:type="gramEnd"/>
            <w:r w:rsidRPr="002C4ABD">
              <w:rPr>
                <w:rFonts w:ascii="仿宋" w:eastAsia="仿宋" w:hAnsi="仿宋" w:hint="eastAsia"/>
                <w:sz w:val="28"/>
                <w:szCs w:val="28"/>
              </w:rPr>
              <w:t>村。总投资150万元。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农场现</w:t>
            </w:r>
            <w:r w:rsidRPr="002C4ABD">
              <w:rPr>
                <w:rFonts w:ascii="仿宋" w:eastAsia="仿宋" w:hAnsi="仿宋" w:hint="eastAsia"/>
                <w:sz w:val="28"/>
                <w:szCs w:val="28"/>
              </w:rPr>
              <w:t>有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承包耕</w:t>
            </w:r>
            <w:r w:rsidRPr="002C4ABD">
              <w:rPr>
                <w:rFonts w:ascii="仿宋" w:eastAsia="仿宋" w:hAnsi="仿宋" w:hint="eastAsia"/>
                <w:sz w:val="28"/>
                <w:szCs w:val="28"/>
              </w:rPr>
              <w:t>地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61.8</w:t>
            </w:r>
            <w:r w:rsidRPr="002C4ABD">
              <w:rPr>
                <w:rFonts w:ascii="仿宋" w:eastAsia="仿宋" w:hAnsi="仿宋" w:hint="eastAsia"/>
                <w:sz w:val="28"/>
                <w:szCs w:val="28"/>
              </w:rPr>
              <w:t>亩，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现有生产</w:t>
            </w:r>
            <w:r w:rsidRPr="002C4ABD">
              <w:rPr>
                <w:rFonts w:ascii="仿宋" w:eastAsia="仿宋" w:hAnsi="仿宋" w:hint="eastAsia"/>
                <w:sz w:val="28"/>
                <w:szCs w:val="28"/>
              </w:rPr>
              <w:t>管理用房200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m</w:t>
            </w:r>
            <w:r w:rsidRPr="007279FD">
              <w:rPr>
                <w:rFonts w:ascii="仿宋" w:eastAsia="仿宋" w:hAnsi="仿宋" w:hint="eastAsia"/>
                <w:sz w:val="28"/>
                <w:szCs w:val="28"/>
                <w:vertAlign w:val="superscript"/>
              </w:rPr>
              <w:t>2</w:t>
            </w:r>
            <w:r w:rsidRPr="002C4ABD">
              <w:rPr>
                <w:rFonts w:ascii="仿宋" w:eastAsia="仿宋" w:hAnsi="仿宋" w:hint="eastAsia"/>
                <w:sz w:val="28"/>
                <w:szCs w:val="28"/>
              </w:rPr>
              <w:t>，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建设</w:t>
            </w:r>
            <w:r w:rsidRPr="002C4ABD">
              <w:rPr>
                <w:rFonts w:ascii="仿宋" w:eastAsia="仿宋" w:hAnsi="仿宋" w:hint="eastAsia"/>
                <w:sz w:val="28"/>
                <w:szCs w:val="28"/>
              </w:rPr>
              <w:t>鲜切花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温室</w:t>
            </w:r>
            <w:r w:rsidRPr="002C4ABD">
              <w:rPr>
                <w:rFonts w:ascii="仿宋" w:eastAsia="仿宋" w:hAnsi="仿宋" w:hint="eastAsia"/>
                <w:sz w:val="28"/>
                <w:szCs w:val="28"/>
              </w:rPr>
              <w:t>大棚示范基地1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5</w:t>
            </w:r>
            <w:r w:rsidRPr="002C4ABD">
              <w:rPr>
                <w:rFonts w:ascii="仿宋" w:eastAsia="仿宋" w:hAnsi="仿宋" w:hint="eastAsia"/>
                <w:sz w:val="28"/>
                <w:szCs w:val="28"/>
              </w:rPr>
              <w:t>亩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1万多平方米</w:t>
            </w:r>
            <w:r w:rsidRPr="002C4ABD">
              <w:rPr>
                <w:rFonts w:ascii="仿宋" w:eastAsia="仿宋" w:hAnsi="仿宋" w:hint="eastAsia"/>
                <w:sz w:val="28"/>
                <w:szCs w:val="28"/>
              </w:rPr>
              <w:t>，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培育</w:t>
            </w:r>
            <w:r w:rsidRPr="002C4ABD">
              <w:rPr>
                <w:rFonts w:ascii="仿宋" w:eastAsia="仿宋" w:hAnsi="仿宋" w:hint="eastAsia"/>
                <w:sz w:val="28"/>
                <w:szCs w:val="28"/>
              </w:rPr>
              <w:t>“云南红”、“香槟”、“大雪菊”、“水粉”、“紫玲”、“白马王子”、“粉蝶”等10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多</w:t>
            </w:r>
            <w:r w:rsidRPr="002C4ABD">
              <w:rPr>
                <w:rFonts w:ascii="仿宋" w:eastAsia="仿宋" w:hAnsi="仿宋" w:hint="eastAsia"/>
                <w:sz w:val="28"/>
                <w:szCs w:val="28"/>
              </w:rPr>
              <w:t>种不同颜色非洲菊6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.</w:t>
            </w:r>
            <w:r w:rsidRPr="002C4ABD"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万</w:t>
            </w:r>
            <w:r w:rsidRPr="002C4ABD">
              <w:rPr>
                <w:rFonts w:ascii="仿宋" w:eastAsia="仿宋" w:hAnsi="仿宋" w:hint="eastAsia"/>
                <w:sz w:val="28"/>
                <w:szCs w:val="28"/>
              </w:rPr>
              <w:t>株；火龙果基地13.8亩，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引进</w:t>
            </w:r>
            <w:r w:rsidRPr="002C4ABD">
              <w:rPr>
                <w:rFonts w:ascii="仿宋" w:eastAsia="仿宋" w:hAnsi="仿宋" w:hint="eastAsia"/>
                <w:sz w:val="28"/>
                <w:szCs w:val="28"/>
              </w:rPr>
              <w:t>种植“台湾红”、“燕窝”等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新</w:t>
            </w:r>
            <w:r w:rsidRPr="002C4ABD">
              <w:rPr>
                <w:rFonts w:ascii="仿宋" w:eastAsia="仿宋" w:hAnsi="仿宋" w:hint="eastAsia"/>
                <w:sz w:val="28"/>
                <w:szCs w:val="28"/>
              </w:rPr>
              <w:t>品种火龙果1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万多</w:t>
            </w:r>
            <w:r w:rsidRPr="002C4ABD">
              <w:rPr>
                <w:rFonts w:ascii="仿宋" w:eastAsia="仿宋" w:hAnsi="仿宋" w:hint="eastAsia"/>
                <w:sz w:val="28"/>
                <w:szCs w:val="28"/>
              </w:rPr>
              <w:t>株；种植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无公害</w:t>
            </w:r>
            <w:r w:rsidRPr="002C4ABD">
              <w:rPr>
                <w:rFonts w:ascii="仿宋" w:eastAsia="仿宋" w:hAnsi="仿宋" w:hint="eastAsia"/>
                <w:sz w:val="28"/>
                <w:szCs w:val="28"/>
              </w:rPr>
              <w:t>西瓜5.5亩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；建设高山生态茶园面积30亩及养殖</w:t>
            </w:r>
            <w:r w:rsidRPr="002C4ABD">
              <w:rPr>
                <w:rFonts w:ascii="仿宋" w:eastAsia="仿宋" w:hAnsi="仿宋" w:hint="eastAsia"/>
                <w:sz w:val="28"/>
                <w:szCs w:val="28"/>
              </w:rPr>
              <w:t>家禽等多种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经营</w:t>
            </w:r>
            <w:r w:rsidRPr="002C4ABD">
              <w:rPr>
                <w:rFonts w:ascii="仿宋" w:eastAsia="仿宋" w:hAnsi="仿宋" w:hint="eastAsia"/>
                <w:sz w:val="28"/>
                <w:szCs w:val="28"/>
              </w:rPr>
              <w:t>项目。</w:t>
            </w:r>
          </w:p>
          <w:p w:rsidR="002D293A" w:rsidRPr="0074520F" w:rsidRDefault="002D293A" w:rsidP="0093165A">
            <w:pPr>
              <w:spacing w:line="340" w:lineRule="exact"/>
              <w:ind w:firstLineChars="200" w:firstLine="560"/>
              <w:outlineLvl w:val="1"/>
              <w:rPr>
                <w:rFonts w:ascii="仿宋" w:eastAsia="仿宋" w:hAnsi="仿宋"/>
                <w:sz w:val="30"/>
                <w:szCs w:val="30"/>
              </w:rPr>
            </w:pPr>
            <w:r w:rsidRPr="002C4ABD">
              <w:rPr>
                <w:rFonts w:ascii="仿宋" w:eastAsia="仿宋" w:hAnsi="仿宋" w:hint="eastAsia"/>
                <w:sz w:val="28"/>
                <w:szCs w:val="28"/>
              </w:rPr>
              <w:t>农场倡导源于自然生态的种养理念。坚持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以</w:t>
            </w:r>
            <w:r w:rsidRPr="002C4ABD">
              <w:rPr>
                <w:rFonts w:ascii="仿宋" w:eastAsia="仿宋" w:hAnsi="仿宋" w:hint="eastAsia"/>
                <w:sz w:val="28"/>
                <w:szCs w:val="28"/>
              </w:rPr>
              <w:t>“振兴乡村，就业富民”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为</w:t>
            </w:r>
            <w:r w:rsidRPr="002C4ABD">
              <w:rPr>
                <w:rFonts w:ascii="仿宋" w:eastAsia="仿宋" w:hAnsi="仿宋" w:hint="eastAsia"/>
                <w:sz w:val="28"/>
                <w:szCs w:val="28"/>
              </w:rPr>
              <w:t>宗旨，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坚持</w:t>
            </w:r>
            <w:r w:rsidRPr="002C4ABD">
              <w:rPr>
                <w:rFonts w:ascii="仿宋" w:eastAsia="仿宋" w:hAnsi="仿宋" w:hint="eastAsia"/>
                <w:sz w:val="28"/>
                <w:szCs w:val="28"/>
              </w:rPr>
              <w:t>以市场为导向，以科技为支撑，借助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农村</w:t>
            </w:r>
            <w:r w:rsidRPr="002C4ABD">
              <w:rPr>
                <w:rFonts w:ascii="仿宋" w:eastAsia="仿宋" w:hAnsi="仿宋" w:hint="eastAsia"/>
                <w:sz w:val="28"/>
                <w:szCs w:val="28"/>
              </w:rPr>
              <w:t>闲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置</w:t>
            </w:r>
            <w:r w:rsidRPr="002C4ABD">
              <w:rPr>
                <w:rFonts w:ascii="仿宋" w:eastAsia="仿宋" w:hAnsi="仿宋" w:hint="eastAsia"/>
                <w:sz w:val="28"/>
                <w:szCs w:val="28"/>
              </w:rPr>
              <w:t>地资源优势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，</w:t>
            </w:r>
            <w:r w:rsidRPr="002C4ABD">
              <w:rPr>
                <w:rFonts w:ascii="仿宋" w:eastAsia="仿宋" w:hAnsi="仿宋" w:hint="eastAsia"/>
                <w:sz w:val="28"/>
                <w:szCs w:val="28"/>
              </w:rPr>
              <w:t>推进立体生态的健康种植养殖方式，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坚持</w:t>
            </w:r>
            <w:r w:rsidRPr="002C4ABD">
              <w:rPr>
                <w:rFonts w:ascii="仿宋" w:eastAsia="仿宋" w:hAnsi="仿宋" w:hint="eastAsia"/>
                <w:sz w:val="28"/>
                <w:szCs w:val="28"/>
              </w:rPr>
              <w:t>突出特色，打造品牌，示范带动，全力打造特色家庭农场品牌。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农场</w:t>
            </w:r>
            <w:r w:rsidRPr="002C4ABD">
              <w:rPr>
                <w:rFonts w:ascii="仿宋" w:eastAsia="仿宋" w:hAnsi="仿宋" w:hint="eastAsia"/>
                <w:sz w:val="28"/>
                <w:szCs w:val="28"/>
              </w:rPr>
              <w:t>投入家庭劳力10多人，带动周边农户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近</w:t>
            </w:r>
            <w:r w:rsidRPr="002C4ABD">
              <w:rPr>
                <w:rFonts w:ascii="仿宋" w:eastAsia="仿宋" w:hAnsi="仿宋" w:hint="eastAsia"/>
                <w:sz w:val="28"/>
                <w:szCs w:val="28"/>
              </w:rPr>
              <w:t>20户。通过农场建设的示范辐射作用，促进当地水果、花卉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等</w:t>
            </w:r>
            <w:r w:rsidRPr="002C4ABD">
              <w:rPr>
                <w:rFonts w:ascii="仿宋" w:eastAsia="仿宋" w:hAnsi="仿宋" w:hint="eastAsia"/>
                <w:sz w:val="28"/>
                <w:szCs w:val="28"/>
              </w:rPr>
              <w:t>产业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的</w:t>
            </w:r>
            <w:r w:rsidRPr="002C4ABD">
              <w:rPr>
                <w:rFonts w:ascii="仿宋" w:eastAsia="仿宋" w:hAnsi="仿宋" w:hint="eastAsia"/>
                <w:sz w:val="28"/>
                <w:szCs w:val="28"/>
              </w:rPr>
              <w:t>发展，为增加农民收入、促进农村经济发展和建设社会主义新农村起示范带动作用。</w:t>
            </w:r>
          </w:p>
        </w:tc>
      </w:tr>
    </w:tbl>
    <w:p w:rsidR="00680064" w:rsidRPr="002D293A" w:rsidRDefault="0022019F"/>
    <w:sectPr w:rsidR="00680064" w:rsidRPr="002D293A" w:rsidSect="0009040F">
      <w:pgSz w:w="11907" w:h="16838" w:code="9"/>
      <w:pgMar w:top="1440" w:right="1797" w:bottom="1440" w:left="1797" w:header="851" w:footer="992" w:gutter="0"/>
      <w:cols w:space="425"/>
      <w:docGrid w:type="lines"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19F" w:rsidRDefault="0022019F" w:rsidP="00561D68">
      <w:r>
        <w:separator/>
      </w:r>
    </w:p>
  </w:endnote>
  <w:endnote w:type="continuationSeparator" w:id="0">
    <w:p w:rsidR="0022019F" w:rsidRDefault="0022019F" w:rsidP="00561D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19F" w:rsidRDefault="0022019F" w:rsidP="00561D68">
      <w:r>
        <w:separator/>
      </w:r>
    </w:p>
  </w:footnote>
  <w:footnote w:type="continuationSeparator" w:id="0">
    <w:p w:rsidR="0022019F" w:rsidRDefault="0022019F" w:rsidP="00561D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D64A1"/>
    <w:multiLevelType w:val="multilevel"/>
    <w:tmpl w:val="4DCD64A1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2）"/>
      <w:lvlJc w:val="left"/>
      <w:pPr>
        <w:tabs>
          <w:tab w:val="num" w:pos="1680"/>
        </w:tabs>
        <w:ind w:left="1680" w:hanging="12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204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293A"/>
    <w:rsid w:val="0009040F"/>
    <w:rsid w:val="0016333F"/>
    <w:rsid w:val="001B1A30"/>
    <w:rsid w:val="001B279C"/>
    <w:rsid w:val="001F6AB1"/>
    <w:rsid w:val="0022019F"/>
    <w:rsid w:val="00285817"/>
    <w:rsid w:val="002D293A"/>
    <w:rsid w:val="002F07E6"/>
    <w:rsid w:val="003555A7"/>
    <w:rsid w:val="00446BC9"/>
    <w:rsid w:val="004C169B"/>
    <w:rsid w:val="00557381"/>
    <w:rsid w:val="00561D68"/>
    <w:rsid w:val="005C39A9"/>
    <w:rsid w:val="00662CC0"/>
    <w:rsid w:val="0069269A"/>
    <w:rsid w:val="0074160C"/>
    <w:rsid w:val="007E4992"/>
    <w:rsid w:val="00872721"/>
    <w:rsid w:val="008C5F77"/>
    <w:rsid w:val="008C780A"/>
    <w:rsid w:val="008E7C9A"/>
    <w:rsid w:val="009B0EFB"/>
    <w:rsid w:val="009C6234"/>
    <w:rsid w:val="00B61EF2"/>
    <w:rsid w:val="00B75281"/>
    <w:rsid w:val="00C74B43"/>
    <w:rsid w:val="00DD7FD9"/>
    <w:rsid w:val="00E36242"/>
    <w:rsid w:val="00E6070E"/>
    <w:rsid w:val="00E651E0"/>
    <w:rsid w:val="00E723F6"/>
    <w:rsid w:val="00E959B9"/>
    <w:rsid w:val="00FB0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" w:eastAsia="仿宋" w:hAnsi="仿宋" w:cs="宋体"/>
        <w:b/>
        <w:color w:val="C00000"/>
        <w:sz w:val="44"/>
        <w:szCs w:val="4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93A"/>
    <w:pPr>
      <w:widowControl w:val="0"/>
      <w:jc w:val="both"/>
    </w:pPr>
    <w:rPr>
      <w:rFonts w:ascii="Times New Roman" w:eastAsia="宋体" w:hAnsi="Times New Roman" w:cs="Times New Roman"/>
      <w:b w:val="0"/>
      <w:color w:val="auto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B75281"/>
    <w:pPr>
      <w:keepNext/>
      <w:jc w:val="center"/>
      <w:outlineLvl w:val="0"/>
    </w:pPr>
    <w:rPr>
      <w:rFonts w:ascii="Arial Black" w:eastAsia="仿宋" w:hAnsi="Arial Black" w:cs="宋体"/>
      <w:b/>
      <w:color w:val="C00000"/>
      <w:sz w:val="30"/>
    </w:rPr>
  </w:style>
  <w:style w:type="paragraph" w:styleId="2">
    <w:name w:val="heading 2"/>
    <w:basedOn w:val="a"/>
    <w:next w:val="a"/>
    <w:link w:val="2Char"/>
    <w:qFormat/>
    <w:rsid w:val="00B75281"/>
    <w:pPr>
      <w:keepNext/>
      <w:keepLines/>
      <w:spacing w:before="260" w:after="260" w:line="500" w:lineRule="exact"/>
      <w:jc w:val="center"/>
      <w:outlineLvl w:val="1"/>
    </w:pPr>
    <w:rPr>
      <w:rFonts w:ascii="仿宋_GB2312" w:eastAsia="仿宋_GB2312" w:hAnsi="Arial" w:cs="宋体"/>
      <w:b/>
      <w:color w:val="C00000"/>
      <w:sz w:val="36"/>
      <w:szCs w:val="20"/>
    </w:rPr>
  </w:style>
  <w:style w:type="paragraph" w:styleId="3">
    <w:name w:val="heading 3"/>
    <w:basedOn w:val="a"/>
    <w:next w:val="a0"/>
    <w:link w:val="3Char"/>
    <w:qFormat/>
    <w:rsid w:val="00B75281"/>
    <w:pPr>
      <w:keepNext/>
      <w:keepLines/>
      <w:autoSpaceDE w:val="0"/>
      <w:autoSpaceDN w:val="0"/>
      <w:adjustRightInd w:val="0"/>
      <w:spacing w:before="260" w:after="260" w:line="416" w:lineRule="auto"/>
      <w:jc w:val="left"/>
      <w:textAlignment w:val="baseline"/>
      <w:outlineLvl w:val="2"/>
    </w:pPr>
    <w:rPr>
      <w:rFonts w:ascii="仿宋" w:eastAsia="仿宋" w:hAnsi="仿宋" w:cs="宋体"/>
      <w:b/>
      <w:color w:val="C00000"/>
      <w:kern w:val="0"/>
      <w:sz w:val="32"/>
      <w:szCs w:val="20"/>
    </w:rPr>
  </w:style>
  <w:style w:type="paragraph" w:styleId="4">
    <w:name w:val="heading 4"/>
    <w:basedOn w:val="a"/>
    <w:next w:val="a"/>
    <w:link w:val="4Char"/>
    <w:qFormat/>
    <w:rsid w:val="00B75281"/>
    <w:pPr>
      <w:keepNext/>
      <w:keepLines/>
      <w:tabs>
        <w:tab w:val="left" w:pos="720"/>
        <w:tab w:val="left" w:pos="1080"/>
      </w:tabs>
      <w:adjustRightInd w:val="0"/>
      <w:snapToGrid w:val="0"/>
      <w:spacing w:before="200" w:after="200"/>
      <w:ind w:left="851" w:hanging="851"/>
      <w:outlineLvl w:val="3"/>
    </w:pPr>
    <w:rPr>
      <w:rFonts w:ascii="仿宋" w:eastAsia="仿宋" w:hAnsi="仿宋" w:cs="宋体"/>
      <w:b/>
      <w:bCs/>
      <w:color w:val="C00000"/>
      <w:kern w:val="0"/>
      <w:sz w:val="24"/>
      <w:szCs w:val="28"/>
    </w:rPr>
  </w:style>
  <w:style w:type="paragraph" w:styleId="5">
    <w:name w:val="heading 5"/>
    <w:basedOn w:val="a"/>
    <w:next w:val="a"/>
    <w:link w:val="5Char"/>
    <w:qFormat/>
    <w:rsid w:val="00B75281"/>
    <w:pPr>
      <w:keepNext/>
      <w:keepLines/>
      <w:tabs>
        <w:tab w:val="left" w:pos="992"/>
      </w:tabs>
      <w:adjustRightInd w:val="0"/>
      <w:snapToGrid w:val="0"/>
      <w:spacing w:before="280" w:after="290" w:line="376" w:lineRule="auto"/>
      <w:outlineLvl w:val="4"/>
    </w:pPr>
    <w:rPr>
      <w:rFonts w:ascii="仿宋" w:eastAsia="仿宋" w:hAnsi="仿宋" w:cs="宋体"/>
      <w:b/>
      <w:bCs/>
      <w:color w:val="C00000"/>
      <w:kern w:val="0"/>
      <w:sz w:val="24"/>
      <w:szCs w:val="28"/>
    </w:rPr>
  </w:style>
  <w:style w:type="paragraph" w:styleId="6">
    <w:name w:val="heading 6"/>
    <w:basedOn w:val="a"/>
    <w:next w:val="a"/>
    <w:link w:val="6Char"/>
    <w:qFormat/>
    <w:rsid w:val="00B75281"/>
    <w:pPr>
      <w:keepNext/>
      <w:keepLines/>
      <w:adjustRightInd w:val="0"/>
      <w:snapToGrid w:val="0"/>
      <w:spacing w:before="240" w:after="64" w:line="320" w:lineRule="auto"/>
      <w:outlineLvl w:val="5"/>
    </w:pPr>
    <w:rPr>
      <w:rFonts w:ascii="Arial" w:eastAsia="黑体" w:hAnsi="Arial" w:cs="宋体"/>
      <w:b/>
      <w:bCs/>
      <w:color w:val="C00000"/>
      <w:kern w:val="0"/>
      <w:sz w:val="24"/>
      <w:szCs w:val="20"/>
    </w:rPr>
  </w:style>
  <w:style w:type="paragraph" w:styleId="7">
    <w:name w:val="heading 7"/>
    <w:basedOn w:val="a"/>
    <w:next w:val="a"/>
    <w:link w:val="7Char"/>
    <w:qFormat/>
    <w:rsid w:val="00B75281"/>
    <w:pPr>
      <w:keepNext/>
      <w:keepLines/>
      <w:adjustRightInd w:val="0"/>
      <w:snapToGrid w:val="0"/>
      <w:spacing w:before="240" w:after="64" w:line="320" w:lineRule="auto"/>
      <w:outlineLvl w:val="6"/>
    </w:pPr>
    <w:rPr>
      <w:rFonts w:ascii="仿宋" w:eastAsia="仿宋" w:hAnsi="Arial" w:cs="宋体"/>
      <w:b/>
      <w:bCs/>
      <w:color w:val="C00000"/>
      <w:kern w:val="0"/>
      <w:sz w:val="24"/>
      <w:szCs w:val="20"/>
    </w:rPr>
  </w:style>
  <w:style w:type="paragraph" w:styleId="8">
    <w:name w:val="heading 8"/>
    <w:basedOn w:val="a"/>
    <w:next w:val="a"/>
    <w:link w:val="8Char"/>
    <w:qFormat/>
    <w:rsid w:val="00B75281"/>
    <w:pPr>
      <w:keepNext/>
      <w:keepLines/>
      <w:adjustRightInd w:val="0"/>
      <w:snapToGrid w:val="0"/>
      <w:spacing w:before="240" w:after="64" w:line="320" w:lineRule="auto"/>
      <w:outlineLvl w:val="7"/>
    </w:pPr>
    <w:rPr>
      <w:rFonts w:ascii="Arial" w:eastAsia="黑体" w:hAnsi="Arial" w:cs="宋体"/>
      <w:b/>
      <w:color w:val="C00000"/>
      <w:kern w:val="0"/>
      <w:sz w:val="24"/>
      <w:szCs w:val="20"/>
    </w:rPr>
  </w:style>
  <w:style w:type="paragraph" w:styleId="9">
    <w:name w:val="heading 9"/>
    <w:basedOn w:val="a"/>
    <w:next w:val="a"/>
    <w:link w:val="9Char"/>
    <w:qFormat/>
    <w:rsid w:val="00B75281"/>
    <w:pPr>
      <w:keepNext/>
      <w:keepLines/>
      <w:adjustRightInd w:val="0"/>
      <w:snapToGrid w:val="0"/>
      <w:spacing w:before="240" w:after="64" w:line="320" w:lineRule="auto"/>
      <w:outlineLvl w:val="8"/>
    </w:pPr>
    <w:rPr>
      <w:rFonts w:ascii="Arial" w:eastAsia="黑体" w:hAnsi="Arial" w:cs="宋体"/>
      <w:b/>
      <w:color w:val="C00000"/>
      <w:kern w:val="0"/>
      <w:sz w:val="24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99"/>
    <w:qFormat/>
    <w:rsid w:val="004C169B"/>
    <w:pPr>
      <w:widowControl w:val="0"/>
      <w:jc w:val="both"/>
    </w:pPr>
    <w:rPr>
      <w:kern w:val="2"/>
      <w:sz w:val="21"/>
      <w:szCs w:val="24"/>
    </w:rPr>
  </w:style>
  <w:style w:type="paragraph" w:styleId="a5">
    <w:name w:val="Quote"/>
    <w:basedOn w:val="a"/>
    <w:next w:val="a"/>
    <w:link w:val="Char"/>
    <w:uiPriority w:val="99"/>
    <w:qFormat/>
    <w:rsid w:val="004C169B"/>
    <w:rPr>
      <w:rFonts w:ascii="仿宋" w:eastAsia="仿宋" w:hAnsi="仿宋" w:cs="宋体"/>
      <w:b/>
      <w:i/>
      <w:iCs/>
      <w:color w:val="C00000"/>
    </w:rPr>
  </w:style>
  <w:style w:type="character" w:customStyle="1" w:styleId="Char">
    <w:name w:val="引用 Char"/>
    <w:basedOn w:val="a1"/>
    <w:link w:val="a5"/>
    <w:uiPriority w:val="99"/>
    <w:rsid w:val="004C169B"/>
    <w:rPr>
      <w:i/>
      <w:iCs/>
      <w:color w:val="000000" w:themeColor="text1"/>
      <w:kern w:val="2"/>
      <w:sz w:val="21"/>
      <w:szCs w:val="24"/>
    </w:rPr>
  </w:style>
  <w:style w:type="character" w:styleId="a6">
    <w:name w:val="Subtle Emphasis"/>
    <w:basedOn w:val="a1"/>
    <w:uiPriority w:val="19"/>
    <w:qFormat/>
    <w:rsid w:val="004C169B"/>
    <w:rPr>
      <w:i/>
      <w:iCs/>
      <w:color w:val="808080" w:themeColor="text1" w:themeTint="7F"/>
    </w:rPr>
  </w:style>
  <w:style w:type="character" w:styleId="a7">
    <w:name w:val="Intense Emphasis"/>
    <w:basedOn w:val="a1"/>
    <w:uiPriority w:val="21"/>
    <w:qFormat/>
    <w:rsid w:val="004C169B"/>
    <w:rPr>
      <w:b/>
      <w:bCs/>
      <w:i/>
      <w:iCs/>
      <w:color w:val="4F81BD" w:themeColor="accent1"/>
    </w:rPr>
  </w:style>
  <w:style w:type="character" w:styleId="a8">
    <w:name w:val="Subtle Reference"/>
    <w:basedOn w:val="a1"/>
    <w:uiPriority w:val="31"/>
    <w:qFormat/>
    <w:rsid w:val="008C5F77"/>
    <w:rPr>
      <w:smallCaps/>
      <w:color w:val="C0504D" w:themeColor="accent2"/>
      <w:u w:val="single"/>
    </w:rPr>
  </w:style>
  <w:style w:type="character" w:customStyle="1" w:styleId="1Char">
    <w:name w:val="标题 1 Char"/>
    <w:basedOn w:val="a1"/>
    <w:link w:val="1"/>
    <w:rsid w:val="00B75281"/>
    <w:rPr>
      <w:rFonts w:ascii="Arial Black" w:hAnsi="Arial Black"/>
      <w:kern w:val="2"/>
      <w:sz w:val="30"/>
      <w:szCs w:val="24"/>
    </w:rPr>
  </w:style>
  <w:style w:type="character" w:customStyle="1" w:styleId="2Char">
    <w:name w:val="标题 2 Char"/>
    <w:link w:val="2"/>
    <w:rsid w:val="00B75281"/>
    <w:rPr>
      <w:rFonts w:ascii="仿宋_GB2312" w:eastAsia="仿宋_GB2312" w:hAnsi="Arial"/>
      <w:b/>
      <w:kern w:val="2"/>
      <w:sz w:val="36"/>
      <w:lang w:val="en-US" w:eastAsia="zh-CN" w:bidi="ar-SA"/>
    </w:rPr>
  </w:style>
  <w:style w:type="character" w:customStyle="1" w:styleId="3Char">
    <w:name w:val="标题 3 Char"/>
    <w:basedOn w:val="a1"/>
    <w:link w:val="3"/>
    <w:rsid w:val="00B75281"/>
    <w:rPr>
      <w:rFonts w:ascii="宋体"/>
      <w:b/>
      <w:sz w:val="32"/>
    </w:rPr>
  </w:style>
  <w:style w:type="paragraph" w:styleId="a0">
    <w:name w:val="Normal Indent"/>
    <w:basedOn w:val="a"/>
    <w:uiPriority w:val="99"/>
    <w:semiHidden/>
    <w:unhideWhenUsed/>
    <w:rsid w:val="00B75281"/>
    <w:pPr>
      <w:ind w:firstLineChars="200" w:firstLine="420"/>
    </w:pPr>
    <w:rPr>
      <w:rFonts w:ascii="仿宋" w:eastAsia="仿宋" w:hAnsi="仿宋" w:cs="宋体"/>
      <w:b/>
      <w:color w:val="C00000"/>
    </w:rPr>
  </w:style>
  <w:style w:type="character" w:customStyle="1" w:styleId="4Char">
    <w:name w:val="标题 4 Char"/>
    <w:basedOn w:val="a1"/>
    <w:link w:val="4"/>
    <w:rsid w:val="00B75281"/>
    <w:rPr>
      <w:rFonts w:ascii="宋体" w:hAnsi="宋体"/>
      <w:b/>
      <w:bCs/>
      <w:sz w:val="24"/>
      <w:szCs w:val="28"/>
    </w:rPr>
  </w:style>
  <w:style w:type="character" w:customStyle="1" w:styleId="5Char">
    <w:name w:val="标题 5 Char"/>
    <w:basedOn w:val="a1"/>
    <w:link w:val="5"/>
    <w:rsid w:val="00B75281"/>
    <w:rPr>
      <w:rFonts w:ascii="宋体" w:hAnsi="宋体"/>
      <w:b/>
      <w:bCs/>
      <w:sz w:val="24"/>
      <w:szCs w:val="28"/>
    </w:rPr>
  </w:style>
  <w:style w:type="character" w:customStyle="1" w:styleId="6Char">
    <w:name w:val="标题 6 Char"/>
    <w:basedOn w:val="a1"/>
    <w:link w:val="6"/>
    <w:rsid w:val="00B75281"/>
    <w:rPr>
      <w:rFonts w:ascii="Arial" w:eastAsia="黑体" w:hAnsi="Arial"/>
      <w:b/>
      <w:bCs/>
      <w:sz w:val="24"/>
    </w:rPr>
  </w:style>
  <w:style w:type="character" w:customStyle="1" w:styleId="7Char">
    <w:name w:val="标题 7 Char"/>
    <w:basedOn w:val="a1"/>
    <w:link w:val="7"/>
    <w:rsid w:val="00B75281"/>
    <w:rPr>
      <w:rFonts w:ascii="宋体" w:hAnsi="Arial"/>
      <w:b/>
      <w:bCs/>
      <w:sz w:val="24"/>
    </w:rPr>
  </w:style>
  <w:style w:type="character" w:customStyle="1" w:styleId="8Char">
    <w:name w:val="标题 8 Char"/>
    <w:basedOn w:val="a1"/>
    <w:link w:val="8"/>
    <w:rsid w:val="00B75281"/>
    <w:rPr>
      <w:rFonts w:ascii="Arial" w:eastAsia="黑体" w:hAnsi="Arial"/>
      <w:sz w:val="24"/>
    </w:rPr>
  </w:style>
  <w:style w:type="character" w:customStyle="1" w:styleId="9Char">
    <w:name w:val="标题 9 Char"/>
    <w:basedOn w:val="a1"/>
    <w:link w:val="9"/>
    <w:rsid w:val="00B75281"/>
    <w:rPr>
      <w:rFonts w:ascii="Arial" w:eastAsia="黑体" w:hAnsi="Arial"/>
      <w:sz w:val="24"/>
      <w:szCs w:val="21"/>
    </w:rPr>
  </w:style>
  <w:style w:type="paragraph" w:styleId="a9">
    <w:name w:val="caption"/>
    <w:basedOn w:val="a"/>
    <w:next w:val="a"/>
    <w:qFormat/>
    <w:rsid w:val="00B75281"/>
    <w:pPr>
      <w:spacing w:before="152" w:after="160"/>
    </w:pPr>
    <w:rPr>
      <w:rFonts w:ascii="Arial" w:eastAsia="黑体" w:hAnsi="Arial" w:cs="宋体"/>
      <w:b/>
      <w:color w:val="C00000"/>
      <w:szCs w:val="20"/>
    </w:rPr>
  </w:style>
  <w:style w:type="character" w:styleId="aa">
    <w:name w:val="Strong"/>
    <w:basedOn w:val="a1"/>
    <w:qFormat/>
    <w:rsid w:val="00B75281"/>
    <w:rPr>
      <w:b/>
      <w:bCs/>
    </w:rPr>
  </w:style>
  <w:style w:type="character" w:styleId="ab">
    <w:name w:val="Emphasis"/>
    <w:qFormat/>
    <w:rsid w:val="00B75281"/>
    <w:rPr>
      <w:i w:val="0"/>
      <w:iCs w:val="0"/>
      <w:color w:val="CC0000"/>
    </w:rPr>
  </w:style>
  <w:style w:type="paragraph" w:customStyle="1" w:styleId="10">
    <w:name w:val="列出段落1"/>
    <w:basedOn w:val="a"/>
    <w:qFormat/>
    <w:rsid w:val="00B75281"/>
    <w:pPr>
      <w:ind w:firstLineChars="200" w:firstLine="420"/>
    </w:pPr>
    <w:rPr>
      <w:rFonts w:ascii="仿宋" w:eastAsia="仿宋" w:hAnsi="仿宋" w:cs="宋体"/>
      <w:b/>
      <w:color w:val="C00000"/>
    </w:rPr>
  </w:style>
  <w:style w:type="paragraph" w:styleId="ac">
    <w:name w:val="header"/>
    <w:basedOn w:val="a"/>
    <w:link w:val="Char0"/>
    <w:uiPriority w:val="99"/>
    <w:semiHidden/>
    <w:unhideWhenUsed/>
    <w:rsid w:val="00561D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c"/>
    <w:uiPriority w:val="99"/>
    <w:semiHidden/>
    <w:rsid w:val="00561D68"/>
    <w:rPr>
      <w:rFonts w:ascii="Times New Roman" w:eastAsia="宋体" w:hAnsi="Times New Roman" w:cs="Times New Roman"/>
      <w:b w:val="0"/>
      <w:color w:val="auto"/>
      <w:kern w:val="2"/>
      <w:sz w:val="18"/>
      <w:szCs w:val="18"/>
    </w:rPr>
  </w:style>
  <w:style w:type="paragraph" w:styleId="ad">
    <w:name w:val="footer"/>
    <w:basedOn w:val="a"/>
    <w:link w:val="Char1"/>
    <w:uiPriority w:val="99"/>
    <w:semiHidden/>
    <w:unhideWhenUsed/>
    <w:rsid w:val="00561D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1"/>
    <w:link w:val="ad"/>
    <w:uiPriority w:val="99"/>
    <w:semiHidden/>
    <w:rsid w:val="00561D68"/>
    <w:rPr>
      <w:rFonts w:ascii="Times New Roman" w:eastAsia="宋体" w:hAnsi="Times New Roman" w:cs="Times New Roman"/>
      <w:b w:val="0"/>
      <w:color w:val="auto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wxs</dc:creator>
  <cp:lastModifiedBy>lenovo</cp:lastModifiedBy>
  <cp:revision>4</cp:revision>
  <dcterms:created xsi:type="dcterms:W3CDTF">2020-05-21T08:21:00Z</dcterms:created>
  <dcterms:modified xsi:type="dcterms:W3CDTF">2020-05-21T08:22:00Z</dcterms:modified>
</cp:coreProperties>
</file>