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color w:val="auto"/>
          <w:szCs w:val="21"/>
        </w:rPr>
      </w:pPr>
    </w:p>
    <w:p>
      <w:pPr>
        <w:rPr>
          <w:rFonts w:ascii="宋体" w:hAnsi="宋体" w:eastAsia="宋体" w:cs="宋体"/>
          <w:color w:val="auto"/>
          <w:szCs w:val="21"/>
        </w:rPr>
      </w:pPr>
    </w:p>
    <w:p>
      <w:pPr>
        <w:rPr>
          <w:rFonts w:ascii="Times New Roman" w:hAnsi="Times New Roman" w:eastAsia="仿宋_GB2312" w:cs="Times New Roman"/>
          <w:color w:val="auto"/>
          <w:sz w:val="30"/>
        </w:rPr>
      </w:pPr>
    </w:p>
    <w:p>
      <w:pPr>
        <w:rPr>
          <w:rFonts w:ascii="Times New Roman" w:hAnsi="Times New Roman" w:eastAsia="仿宋_GB2312" w:cs="Times New Roman"/>
          <w:color w:val="auto"/>
          <w:sz w:val="30"/>
        </w:rPr>
      </w:pPr>
      <w:r>
        <w:rPr>
          <w:rFonts w:ascii="Times New Roman" w:hAnsi="Times New Roman" w:eastAsia="仿宋_GB2312" w:cs="Times New Roman"/>
          <w:color w:val="auto"/>
          <w:sz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仿宋_GB2312" w:cs="Times New Roman"/>
          <w:color w:val="auto"/>
          <w:sz w:val="30"/>
        </w:rPr>
        <w:instrText xml:space="preserve">ADDIN CNKISM.UserStyle</w:instrText>
      </w:r>
      <w:r>
        <w:rPr>
          <w:rFonts w:ascii="Times New Roman" w:hAnsi="Times New Roman" w:eastAsia="仿宋_GB2312" w:cs="Times New Roman"/>
          <w:color w:val="auto"/>
          <w:sz w:val="30"/>
        </w:rPr>
        <w:fldChar w:fldCharType="end"/>
      </w:r>
    </w:p>
    <w:p>
      <w:pPr>
        <w:spacing w:line="360" w:lineRule="auto"/>
        <w:jc w:val="center"/>
        <w:rPr>
          <w:rFonts w:ascii="仿宋" w:hAnsi="仿宋" w:eastAsia="仿宋" w:cs="仿宋"/>
          <w:b/>
          <w:color w:val="auto"/>
          <w:kern w:val="0"/>
          <w:sz w:val="48"/>
          <w:szCs w:val="48"/>
        </w:rPr>
      </w:pPr>
      <w:r>
        <w:rPr>
          <w:rFonts w:hint="eastAsia" w:ascii="仿宋" w:hAnsi="仿宋" w:eastAsia="仿宋" w:cs="仿宋"/>
          <w:b/>
          <w:color w:val="auto"/>
          <w:kern w:val="0"/>
          <w:sz w:val="48"/>
          <w:szCs w:val="48"/>
        </w:rPr>
        <w:t>泉州市洛江区2020年度发展壮大村级集体经济及扶贫专项资金</w:t>
      </w:r>
    </w:p>
    <w:p>
      <w:pPr>
        <w:spacing w:line="360" w:lineRule="auto"/>
        <w:jc w:val="left"/>
        <w:rPr>
          <w:rFonts w:ascii="仿宋" w:hAnsi="仿宋" w:eastAsia="仿宋" w:cs="仿宋"/>
          <w:b/>
          <w:color w:val="auto"/>
          <w:kern w:val="0"/>
          <w:sz w:val="36"/>
          <w:szCs w:val="36"/>
        </w:rPr>
      </w:pPr>
    </w:p>
    <w:p>
      <w:pPr>
        <w:spacing w:line="360" w:lineRule="auto"/>
        <w:jc w:val="center"/>
        <w:rPr>
          <w:rFonts w:ascii="华文行楷" w:hAnsi="华文行楷" w:eastAsia="华文行楷" w:cs="华文行楷"/>
          <w:b/>
          <w:color w:val="auto"/>
          <w:kern w:val="0"/>
          <w:sz w:val="72"/>
          <w:szCs w:val="72"/>
        </w:rPr>
      </w:pPr>
      <w:r>
        <w:rPr>
          <w:rFonts w:hint="eastAsia" w:ascii="华文行楷" w:hAnsi="华文行楷" w:eastAsia="华文行楷" w:cs="华文行楷"/>
          <w:b/>
          <w:color w:val="auto"/>
          <w:kern w:val="0"/>
          <w:sz w:val="72"/>
          <w:szCs w:val="72"/>
        </w:rPr>
        <w:t>绩效评价报告</w:t>
      </w:r>
    </w:p>
    <w:p>
      <w:pPr>
        <w:spacing w:line="360" w:lineRule="auto"/>
        <w:jc w:val="center"/>
        <w:rPr>
          <w:rFonts w:ascii="Times New Roman" w:hAnsi="Times New Roman" w:eastAsia="黑体" w:cs="Times New Roman"/>
          <w:b/>
          <w:color w:val="auto"/>
          <w:sz w:val="48"/>
          <w:szCs w:val="48"/>
        </w:rPr>
      </w:pPr>
    </w:p>
    <w:p>
      <w:pPr>
        <w:pStyle w:val="14"/>
        <w:spacing w:after="0"/>
        <w:ind w:left="0" w:leftChars="0" w:firstLine="0" w:firstLineChars="0"/>
        <w:jc w:val="center"/>
        <w:rPr>
          <w:rFonts w:ascii="仿宋" w:hAnsi="仿宋" w:eastAsia="仿宋" w:cs="仿宋"/>
          <w:b/>
          <w:bCs/>
          <w:color w:val="auto"/>
          <w:sz w:val="32"/>
          <w:szCs w:val="32"/>
        </w:rPr>
      </w:pPr>
      <w:r>
        <w:rPr>
          <w:rFonts w:hint="eastAsia" w:ascii="仿宋" w:hAnsi="仿宋" w:eastAsia="仿宋" w:cs="仿宋"/>
          <w:b/>
          <w:bCs/>
          <w:color w:val="auto"/>
          <w:sz w:val="32"/>
          <w:szCs w:val="32"/>
        </w:rPr>
        <w:t>编号：泉招咨绩【2021】10-2号</w:t>
      </w:r>
    </w:p>
    <w:p>
      <w:pPr>
        <w:jc w:val="center"/>
        <w:rPr>
          <w:rFonts w:ascii="Times New Roman" w:hAnsi="Times New Roman" w:eastAsia="黑体" w:cs="Times New Roman"/>
          <w:b/>
          <w:color w:val="auto"/>
          <w:sz w:val="48"/>
          <w:szCs w:val="48"/>
        </w:rPr>
      </w:pPr>
    </w:p>
    <w:p>
      <w:pPr>
        <w:jc w:val="center"/>
        <w:rPr>
          <w:rFonts w:ascii="Times New Roman" w:hAnsi="Times New Roman" w:eastAsia="黑体" w:cs="Times New Roman"/>
          <w:b/>
          <w:color w:val="auto"/>
          <w:sz w:val="48"/>
          <w:szCs w:val="48"/>
        </w:rPr>
      </w:pPr>
    </w:p>
    <w:p>
      <w:pPr>
        <w:jc w:val="center"/>
        <w:rPr>
          <w:rFonts w:ascii="Times New Roman" w:hAnsi="Times New Roman" w:eastAsia="黑体" w:cs="Times New Roman"/>
          <w:b/>
          <w:color w:val="auto"/>
          <w:sz w:val="48"/>
          <w:szCs w:val="48"/>
        </w:rPr>
      </w:pPr>
    </w:p>
    <w:p>
      <w:pPr>
        <w:jc w:val="center"/>
        <w:rPr>
          <w:rFonts w:ascii="Times New Roman" w:hAnsi="Times New Roman" w:eastAsia="黑体" w:cs="Times New Roman"/>
          <w:b/>
          <w:color w:val="auto"/>
          <w:sz w:val="48"/>
          <w:szCs w:val="48"/>
        </w:rPr>
      </w:pPr>
    </w:p>
    <w:p>
      <w:pPr>
        <w:rPr>
          <w:rFonts w:ascii="Times New Roman" w:hAnsi="Times New Roman" w:eastAsia="黑体" w:cs="Times New Roman"/>
          <w:b/>
          <w:color w:val="auto"/>
          <w:sz w:val="48"/>
          <w:szCs w:val="48"/>
        </w:rPr>
      </w:pPr>
    </w:p>
    <w:p>
      <w:pPr>
        <w:pStyle w:val="4"/>
        <w:rPr>
          <w:rFonts w:ascii="Times New Roman" w:hAnsi="Times New Roman" w:eastAsia="黑体" w:cs="Times New Roman"/>
          <w:b/>
          <w:color w:val="auto"/>
          <w:sz w:val="48"/>
          <w:szCs w:val="48"/>
        </w:rPr>
      </w:pPr>
    </w:p>
    <w:p>
      <w:pPr>
        <w:spacing w:line="720" w:lineRule="auto"/>
        <w:ind w:firstLine="960" w:firstLineChars="300"/>
        <w:rPr>
          <w:rFonts w:ascii="仿宋" w:hAnsi="仿宋" w:eastAsia="仿宋" w:cs="仿宋"/>
          <w:bCs/>
          <w:color w:val="auto"/>
          <w:sz w:val="32"/>
          <w:szCs w:val="32"/>
        </w:rPr>
      </w:pPr>
    </w:p>
    <w:p>
      <w:pPr>
        <w:pStyle w:val="13"/>
        <w:shd w:val="clear" w:color="auto" w:fill="FFFFFF"/>
        <w:spacing w:before="0" w:beforeAutospacing="0" w:after="0" w:afterAutospacing="0" w:line="420" w:lineRule="atLeast"/>
        <w:ind w:firstLine="1928" w:firstLineChars="600"/>
        <w:jc w:val="both"/>
        <w:rPr>
          <w:rStyle w:val="18"/>
          <w:rFonts w:ascii="仿宋" w:hAnsi="仿宋" w:eastAsia="仿宋" w:cs="仿宋"/>
          <w:b w:val="0"/>
          <w:color w:val="auto"/>
          <w:sz w:val="32"/>
          <w:szCs w:val="32"/>
          <w:shd w:val="clear" w:color="auto" w:fill="FFFFFF"/>
        </w:rPr>
      </w:pPr>
      <w:r>
        <w:rPr>
          <w:rStyle w:val="18"/>
          <w:rFonts w:hint="eastAsia" w:ascii="仿宋" w:hAnsi="仿宋" w:eastAsia="仿宋" w:cs="仿宋"/>
          <w:bCs w:val="0"/>
          <w:color w:val="auto"/>
          <w:sz w:val="32"/>
          <w:szCs w:val="32"/>
          <w:shd w:val="clear" w:color="auto" w:fill="FFFFFF"/>
        </w:rPr>
        <w:t>委托单位：</w:t>
      </w:r>
      <w:r>
        <w:rPr>
          <w:rStyle w:val="18"/>
          <w:rFonts w:hint="eastAsia" w:ascii="仿宋" w:hAnsi="仿宋" w:eastAsia="仿宋" w:cs="仿宋"/>
          <w:b w:val="0"/>
          <w:color w:val="auto"/>
          <w:sz w:val="32"/>
          <w:szCs w:val="32"/>
          <w:shd w:val="clear" w:color="auto" w:fill="FFFFFF"/>
        </w:rPr>
        <w:t>泉州市洛江区财政局</w:t>
      </w:r>
    </w:p>
    <w:p>
      <w:pPr>
        <w:pStyle w:val="13"/>
        <w:shd w:val="clear" w:color="auto" w:fill="FFFFFF"/>
        <w:spacing w:before="0" w:beforeAutospacing="0" w:after="0" w:afterAutospacing="0" w:line="420" w:lineRule="atLeast"/>
        <w:ind w:firstLine="1928" w:firstLineChars="600"/>
        <w:jc w:val="both"/>
        <w:rPr>
          <w:rStyle w:val="18"/>
          <w:rFonts w:ascii="仿宋" w:hAnsi="仿宋" w:eastAsia="仿宋" w:cs="仿宋"/>
          <w:b w:val="0"/>
          <w:color w:val="auto"/>
          <w:sz w:val="32"/>
          <w:szCs w:val="32"/>
          <w:shd w:val="clear" w:color="auto" w:fill="FFFFFF"/>
        </w:rPr>
      </w:pPr>
      <w:r>
        <w:rPr>
          <w:rStyle w:val="18"/>
          <w:rFonts w:hint="eastAsia" w:ascii="仿宋" w:hAnsi="仿宋" w:eastAsia="仿宋" w:cs="仿宋"/>
          <w:bCs w:val="0"/>
          <w:color w:val="auto"/>
          <w:sz w:val="32"/>
          <w:szCs w:val="32"/>
          <w:shd w:val="clear" w:color="auto" w:fill="FFFFFF"/>
        </w:rPr>
        <w:t>实施单位：</w:t>
      </w:r>
      <w:r>
        <w:rPr>
          <w:rStyle w:val="18"/>
          <w:rFonts w:hint="eastAsia" w:ascii="仿宋" w:hAnsi="仿宋" w:eastAsia="仿宋" w:cs="仿宋"/>
          <w:b w:val="0"/>
          <w:color w:val="auto"/>
          <w:sz w:val="32"/>
          <w:szCs w:val="32"/>
          <w:shd w:val="clear" w:color="auto" w:fill="FFFFFF"/>
        </w:rPr>
        <w:t>泉州市洛江区农业农村和水务局</w:t>
      </w:r>
    </w:p>
    <w:p>
      <w:pPr>
        <w:pStyle w:val="13"/>
        <w:shd w:val="clear" w:color="auto" w:fill="FFFFFF"/>
        <w:spacing w:before="0" w:beforeAutospacing="0" w:after="0" w:afterAutospacing="0" w:line="420" w:lineRule="atLeast"/>
        <w:ind w:firstLine="1928" w:firstLineChars="600"/>
        <w:jc w:val="both"/>
        <w:rPr>
          <w:rFonts w:ascii="仿宋" w:hAnsi="仿宋" w:eastAsia="仿宋" w:cs="仿宋"/>
          <w:bCs/>
          <w:color w:val="auto"/>
          <w:sz w:val="32"/>
          <w:szCs w:val="32"/>
          <w:u w:val="single"/>
        </w:rPr>
      </w:pPr>
      <w:r>
        <w:rPr>
          <w:rStyle w:val="18"/>
          <w:rFonts w:hint="eastAsia" w:ascii="仿宋" w:hAnsi="仿宋" w:eastAsia="仿宋" w:cs="仿宋"/>
          <w:bCs w:val="0"/>
          <w:color w:val="auto"/>
          <w:sz w:val="32"/>
          <w:szCs w:val="32"/>
          <w:shd w:val="clear" w:color="auto" w:fill="FFFFFF"/>
        </w:rPr>
        <w:t>编制单位：</w:t>
      </w:r>
      <w:r>
        <w:rPr>
          <w:rStyle w:val="18"/>
          <w:rFonts w:hint="eastAsia" w:ascii="仿宋" w:hAnsi="仿宋" w:eastAsia="仿宋" w:cs="仿宋"/>
          <w:b w:val="0"/>
          <w:color w:val="auto"/>
          <w:sz w:val="32"/>
          <w:szCs w:val="32"/>
          <w:shd w:val="clear" w:color="auto" w:fill="FFFFFF"/>
        </w:rPr>
        <w:t>泉州市招标咨询中心有限公司</w:t>
      </w:r>
    </w:p>
    <w:p>
      <w:pPr>
        <w:jc w:val="center"/>
        <w:rPr>
          <w:rFonts w:ascii="仿宋" w:hAnsi="仿宋" w:eastAsia="仿宋" w:cs="仿宋"/>
          <w:bCs/>
          <w:color w:val="auto"/>
          <w:sz w:val="30"/>
          <w:szCs w:val="30"/>
        </w:rPr>
      </w:pPr>
    </w:p>
    <w:p>
      <w:pPr>
        <w:pStyle w:val="13"/>
        <w:shd w:val="clear" w:color="auto" w:fill="FFFFFF"/>
        <w:spacing w:before="0" w:beforeAutospacing="0" w:after="0" w:afterAutospacing="0" w:line="420" w:lineRule="atLeast"/>
        <w:ind w:firstLine="600" w:firstLineChars="200"/>
        <w:jc w:val="center"/>
        <w:rPr>
          <w:rStyle w:val="18"/>
          <w:rFonts w:ascii="仿宋" w:hAnsi="仿宋" w:eastAsia="仿宋" w:cs="仿宋"/>
          <w:b w:val="0"/>
          <w:color w:val="auto"/>
          <w:sz w:val="30"/>
          <w:szCs w:val="30"/>
          <w:shd w:val="clear" w:color="auto" w:fill="FFFFFF"/>
        </w:rPr>
      </w:pPr>
      <w:r>
        <w:rPr>
          <w:rStyle w:val="18"/>
          <w:rFonts w:hint="eastAsia" w:ascii="仿宋" w:hAnsi="仿宋" w:eastAsia="仿宋" w:cs="仿宋"/>
          <w:b w:val="0"/>
          <w:color w:val="auto"/>
          <w:sz w:val="30"/>
          <w:szCs w:val="30"/>
          <w:shd w:val="clear" w:color="auto" w:fill="FFFFFF"/>
        </w:rPr>
        <w:t>2021年</w:t>
      </w:r>
      <w:r>
        <w:rPr>
          <w:rStyle w:val="18"/>
          <w:rFonts w:hint="eastAsia" w:ascii="仿宋" w:hAnsi="仿宋" w:eastAsia="仿宋" w:cs="仿宋"/>
          <w:b w:val="0"/>
          <w:color w:val="auto"/>
          <w:sz w:val="30"/>
          <w:szCs w:val="30"/>
          <w:shd w:val="clear" w:color="auto" w:fill="FFFFFF"/>
          <w:lang w:val="en-US" w:eastAsia="zh-CN"/>
        </w:rPr>
        <w:t>12</w:t>
      </w:r>
      <w:bookmarkStart w:id="82" w:name="_GoBack"/>
      <w:bookmarkEnd w:id="82"/>
      <w:r>
        <w:rPr>
          <w:rStyle w:val="18"/>
          <w:rFonts w:hint="eastAsia" w:ascii="仿宋" w:hAnsi="仿宋" w:eastAsia="仿宋" w:cs="仿宋"/>
          <w:b w:val="0"/>
          <w:color w:val="auto"/>
          <w:sz w:val="30"/>
          <w:szCs w:val="30"/>
          <w:shd w:val="clear" w:color="auto" w:fill="FFFFFF"/>
        </w:rPr>
        <w:t xml:space="preserve">月 </w:t>
      </w:r>
    </w:p>
    <w:p>
      <w:pPr>
        <w:spacing w:line="360" w:lineRule="auto"/>
        <w:jc w:val="center"/>
        <w:rPr>
          <w:rFonts w:ascii="仿宋" w:hAnsi="仿宋" w:eastAsia="仿宋" w:cs="仿宋"/>
          <w:b/>
          <w:color w:val="auto"/>
          <w:kern w:val="0"/>
          <w:sz w:val="36"/>
          <w:szCs w:val="36"/>
        </w:rPr>
      </w:pPr>
    </w:p>
    <w:p>
      <w:pPr>
        <w:pStyle w:val="4"/>
        <w:rPr>
          <w:color w:val="auto"/>
        </w:rPr>
      </w:pPr>
    </w:p>
    <w:p>
      <w:pPr>
        <w:spacing w:line="360" w:lineRule="auto"/>
        <w:jc w:val="center"/>
        <w:rPr>
          <w:rFonts w:ascii="仿宋" w:hAnsi="仿宋" w:eastAsia="仿宋" w:cs="仿宋"/>
          <w:b/>
          <w:color w:val="auto"/>
          <w:kern w:val="0"/>
          <w:sz w:val="36"/>
          <w:szCs w:val="36"/>
        </w:rPr>
      </w:pPr>
      <w:r>
        <w:rPr>
          <w:rFonts w:hint="eastAsia" w:ascii="仿宋" w:hAnsi="仿宋" w:eastAsia="仿宋" w:cs="仿宋"/>
          <w:b/>
          <w:color w:val="auto"/>
          <w:kern w:val="0"/>
          <w:sz w:val="36"/>
          <w:szCs w:val="36"/>
        </w:rPr>
        <w:t>泉州市洛江区2020年度发展壮大村级集体经济及扶贫专项资金</w:t>
      </w:r>
    </w:p>
    <w:p>
      <w:pPr>
        <w:pStyle w:val="14"/>
        <w:ind w:left="0" w:leftChars="0" w:firstLine="0" w:firstLineChars="0"/>
        <w:rPr>
          <w:color w:val="auto"/>
        </w:rPr>
      </w:pPr>
    </w:p>
    <w:p>
      <w:pPr>
        <w:pStyle w:val="14"/>
        <w:ind w:left="0" w:leftChars="0" w:firstLine="0" w:firstLineChars="0"/>
        <w:jc w:val="center"/>
        <w:rPr>
          <w:color w:val="auto"/>
        </w:rPr>
      </w:pPr>
      <w:r>
        <w:rPr>
          <w:rFonts w:hint="eastAsia" w:ascii="华文行楷" w:hAnsi="楷体" w:eastAsia="华文行楷" w:cs="Arial"/>
          <w:b/>
          <w:color w:val="auto"/>
          <w:sz w:val="52"/>
          <w:szCs w:val="52"/>
        </w:rPr>
        <w:t>绩效评价报告</w:t>
      </w:r>
    </w:p>
    <w:tbl>
      <w:tblPr>
        <w:tblStyle w:val="16"/>
        <w:tblpPr w:leftFromText="180" w:rightFromText="180" w:vertAnchor="text" w:horzAnchor="page" w:tblpX="1777" w:tblpY="41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89"/>
        <w:gridCol w:w="6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6" w:hRule="atLeast"/>
        </w:trPr>
        <w:tc>
          <w:tcPr>
            <w:tcW w:w="2140" w:type="dxa"/>
          </w:tcPr>
          <w:p>
            <w:pPr>
              <w:pStyle w:val="14"/>
              <w:spacing w:after="10" w:line="700" w:lineRule="exact"/>
              <w:ind w:left="0" w:leftChars="0" w:firstLine="0" w:firstLineChars="0"/>
              <w:jc w:val="distribute"/>
              <w:rPr>
                <w:rFonts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rPr>
              <w:t>编制单位：</w:t>
            </w:r>
          </w:p>
          <w:p>
            <w:pPr>
              <w:pStyle w:val="14"/>
              <w:spacing w:after="10" w:line="700" w:lineRule="exact"/>
              <w:ind w:left="0" w:leftChars="0" w:firstLine="0" w:firstLineChars="0"/>
              <w:jc w:val="distribute"/>
              <w:rPr>
                <w:rFonts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rPr>
              <w:t>法定代表人：</w:t>
            </w:r>
          </w:p>
          <w:p>
            <w:pPr>
              <w:pStyle w:val="14"/>
              <w:spacing w:after="10" w:line="700" w:lineRule="exact"/>
              <w:ind w:left="0" w:leftChars="0" w:firstLine="0" w:firstLineChars="0"/>
              <w:jc w:val="distribute"/>
              <w:rPr>
                <w:rFonts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rPr>
              <w:t>主评人：</w:t>
            </w:r>
          </w:p>
          <w:p>
            <w:pPr>
              <w:pStyle w:val="14"/>
              <w:spacing w:after="10" w:line="700" w:lineRule="exact"/>
              <w:ind w:left="0" w:leftChars="0" w:firstLine="0" w:firstLineChars="0"/>
              <w:jc w:val="distribute"/>
              <w:rPr>
                <w:rFonts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rPr>
              <w:t>主要编制人员：</w:t>
            </w:r>
          </w:p>
          <w:p>
            <w:pPr>
              <w:pStyle w:val="14"/>
              <w:spacing w:after="10" w:line="700" w:lineRule="exact"/>
              <w:ind w:left="0" w:leftChars="0" w:firstLine="0" w:firstLineChars="0"/>
              <w:jc w:val="distribute"/>
              <w:rPr>
                <w:rFonts w:ascii="华文中宋" w:hAnsi="华文中宋" w:eastAsia="华文中宋" w:cs="华文中宋"/>
                <w:b/>
                <w:bCs/>
                <w:color w:val="auto"/>
                <w:sz w:val="28"/>
                <w:szCs w:val="28"/>
              </w:rPr>
            </w:pPr>
          </w:p>
          <w:p>
            <w:pPr>
              <w:pStyle w:val="14"/>
              <w:spacing w:after="10" w:line="700" w:lineRule="exact"/>
              <w:ind w:left="0" w:leftChars="0" w:firstLine="0" w:firstLineChars="0"/>
              <w:jc w:val="distribute"/>
              <w:rPr>
                <w:rFonts w:ascii="华文中宋" w:hAnsi="华文中宋" w:eastAsia="华文中宋" w:cs="华文中宋"/>
                <w:b/>
                <w:bCs/>
                <w:color w:val="auto"/>
                <w:sz w:val="28"/>
                <w:szCs w:val="28"/>
              </w:rPr>
            </w:pPr>
          </w:p>
          <w:p>
            <w:pPr>
              <w:pStyle w:val="14"/>
              <w:spacing w:after="10" w:line="700" w:lineRule="exact"/>
              <w:ind w:left="0" w:leftChars="0" w:firstLine="0" w:firstLineChars="0"/>
              <w:jc w:val="distribute"/>
              <w:rPr>
                <w:rFonts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rPr>
              <w:t>技术顾问：</w:t>
            </w:r>
          </w:p>
          <w:p>
            <w:pPr>
              <w:pStyle w:val="14"/>
              <w:spacing w:after="10" w:line="700" w:lineRule="exact"/>
              <w:ind w:left="0" w:leftChars="0" w:firstLine="0" w:firstLineChars="0"/>
              <w:jc w:val="distribute"/>
              <w:rPr>
                <w:rFonts w:ascii="华文中宋" w:hAnsi="华文中宋" w:eastAsia="华文中宋" w:cs="华文中宋"/>
                <w:b/>
                <w:bCs/>
                <w:color w:val="auto"/>
                <w:sz w:val="28"/>
                <w:szCs w:val="28"/>
              </w:rPr>
            </w:pPr>
          </w:p>
          <w:p>
            <w:pPr>
              <w:pStyle w:val="14"/>
              <w:spacing w:after="10" w:line="700" w:lineRule="exact"/>
              <w:ind w:left="0" w:leftChars="0" w:firstLine="0" w:firstLineChars="0"/>
              <w:jc w:val="distribute"/>
              <w:rPr>
                <w:rFonts w:ascii="华文中宋" w:hAnsi="华文中宋" w:eastAsia="华文中宋" w:cs="华文中宋"/>
                <w:b/>
                <w:bCs/>
                <w:color w:val="auto"/>
                <w:sz w:val="28"/>
                <w:szCs w:val="28"/>
              </w:rPr>
            </w:pPr>
          </w:p>
          <w:p>
            <w:pPr>
              <w:pStyle w:val="14"/>
              <w:spacing w:after="10" w:line="700" w:lineRule="exact"/>
              <w:ind w:left="0" w:leftChars="0" w:firstLine="0" w:firstLineChars="0"/>
              <w:jc w:val="distribute"/>
              <w:rPr>
                <w:rFonts w:ascii="华文中宋" w:hAnsi="华文中宋" w:eastAsia="华文中宋" w:cs="华文中宋"/>
                <w:color w:val="auto"/>
                <w:sz w:val="28"/>
                <w:szCs w:val="28"/>
              </w:rPr>
            </w:pPr>
            <w:r>
              <w:rPr>
                <w:rFonts w:hint="eastAsia" w:ascii="华文中宋" w:hAnsi="华文中宋" w:eastAsia="华文中宋" w:cs="华文中宋"/>
                <w:b/>
                <w:bCs/>
                <w:color w:val="auto"/>
                <w:sz w:val="28"/>
                <w:szCs w:val="28"/>
              </w:rPr>
              <w:t>评审专家：</w:t>
            </w:r>
          </w:p>
        </w:tc>
        <w:tc>
          <w:tcPr>
            <w:tcW w:w="6653" w:type="dxa"/>
          </w:tcPr>
          <w:p>
            <w:pPr>
              <w:pStyle w:val="14"/>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泉州市招标咨询中心有限公司</w:t>
            </w:r>
          </w:p>
          <w:p>
            <w:pPr>
              <w:pStyle w:val="14"/>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林超群（经济师、管理专家）</w:t>
            </w:r>
          </w:p>
          <w:p>
            <w:pPr>
              <w:pStyle w:val="14"/>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李美美（高级会计师、财务专家）</w:t>
            </w:r>
          </w:p>
          <w:p>
            <w:pPr>
              <w:pStyle w:val="14"/>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赖桥泉（会计师、业务专家）</w:t>
            </w:r>
          </w:p>
          <w:p>
            <w:pPr>
              <w:pStyle w:val="14"/>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陈燕敏（注册会计师）</w:t>
            </w:r>
          </w:p>
          <w:p>
            <w:pPr>
              <w:pStyle w:val="14"/>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王梅玲（会计师）</w:t>
            </w:r>
          </w:p>
          <w:p>
            <w:pPr>
              <w:pStyle w:val="14"/>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蒋鹏飞（高校系主任）</w:t>
            </w:r>
          </w:p>
          <w:p>
            <w:pPr>
              <w:pStyle w:val="14"/>
              <w:spacing w:after="10" w:line="700" w:lineRule="exact"/>
              <w:ind w:left="0" w:leftChars="0" w:firstLine="0" w:firstLineChars="0"/>
              <w:jc w:val="left"/>
              <w:rPr>
                <w:rFonts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叶  青（高校讲师）</w:t>
            </w:r>
          </w:p>
          <w:p>
            <w:pPr>
              <w:pStyle w:val="14"/>
              <w:spacing w:after="10" w:line="700" w:lineRule="exact"/>
              <w:ind w:left="0" w:leftChars="0" w:firstLine="0" w:firstLineChars="0"/>
              <w:jc w:val="left"/>
              <w:rPr>
                <w:rFonts w:ascii="华文中宋" w:hAnsi="华文中宋" w:eastAsia="华文中宋" w:cs="华文中宋"/>
                <w:color w:val="auto"/>
                <w:sz w:val="28"/>
                <w:szCs w:val="28"/>
              </w:rPr>
            </w:pPr>
          </w:p>
          <w:p>
            <w:pPr>
              <w:pStyle w:val="14"/>
              <w:spacing w:after="10" w:line="700" w:lineRule="exact"/>
              <w:ind w:left="0" w:leftChars="0" w:firstLine="0" w:firstLineChars="0"/>
              <w:jc w:val="left"/>
              <w:rPr>
                <w:rFonts w:hint="eastAsia" w:ascii="华文中宋" w:hAnsi="华文中宋" w:eastAsia="华文中宋" w:cs="华文中宋"/>
                <w:color w:val="auto"/>
                <w:sz w:val="28"/>
                <w:szCs w:val="28"/>
                <w:lang w:val="en-US" w:eastAsia="zh-CN"/>
              </w:rPr>
            </w:pPr>
            <w:r>
              <w:rPr>
                <w:rFonts w:hint="eastAsia" w:ascii="华文中宋" w:hAnsi="华文中宋" w:eastAsia="华文中宋" w:cs="华文中宋"/>
                <w:color w:val="auto"/>
                <w:sz w:val="28"/>
                <w:szCs w:val="28"/>
                <w:lang w:val="en-US" w:eastAsia="zh-CN"/>
              </w:rPr>
              <w:t>魏洁（高校副教授）</w:t>
            </w:r>
          </w:p>
          <w:p>
            <w:pPr>
              <w:pStyle w:val="14"/>
              <w:spacing w:after="10" w:line="700" w:lineRule="exact"/>
              <w:ind w:left="0" w:leftChars="0" w:firstLine="0" w:firstLineChars="0"/>
              <w:jc w:val="left"/>
              <w:rPr>
                <w:rFonts w:hint="default" w:ascii="华文中宋" w:hAnsi="华文中宋" w:eastAsia="华文中宋" w:cs="华文中宋"/>
                <w:color w:val="auto"/>
                <w:sz w:val="28"/>
                <w:szCs w:val="28"/>
                <w:lang w:val="en-US" w:eastAsia="zh-CN"/>
              </w:rPr>
            </w:pPr>
            <w:r>
              <w:rPr>
                <w:rFonts w:hint="eastAsia" w:ascii="华文中宋" w:hAnsi="华文中宋" w:eastAsia="华文中宋" w:cs="华文中宋"/>
                <w:color w:val="auto"/>
                <w:sz w:val="28"/>
                <w:szCs w:val="28"/>
                <w:lang w:val="en-US" w:eastAsia="zh-CN"/>
              </w:rPr>
              <w:t>李芸（高校讲师）</w:t>
            </w:r>
          </w:p>
        </w:tc>
      </w:tr>
    </w:tbl>
    <w:p>
      <w:pPr>
        <w:rPr>
          <w:rFonts w:ascii="Times New Roman" w:hAnsi="Times New Roman" w:eastAsia="仿宋_GB2312" w:cs="Times New Roman"/>
          <w:color w:val="auto"/>
          <w:sz w:val="30"/>
        </w:rPr>
      </w:pPr>
    </w:p>
    <w:p>
      <w:pPr>
        <w:jc w:val="center"/>
        <w:rPr>
          <w:rFonts w:ascii="仿宋" w:hAnsi="仿宋" w:eastAsia="仿宋" w:cs="仿宋"/>
          <w:b/>
          <w:color w:val="auto"/>
          <w:sz w:val="28"/>
          <w:szCs w:val="28"/>
        </w:rPr>
      </w:pPr>
    </w:p>
    <w:sdt>
      <w:sdtPr>
        <w:rPr>
          <w:rFonts w:ascii="宋体" w:hAnsi="宋体" w:eastAsia="宋体"/>
          <w:color w:val="auto"/>
        </w:rPr>
        <w:id w:val="147465589"/>
        <w:docPartObj>
          <w:docPartGallery w:val="Table of Contents"/>
          <w:docPartUnique/>
        </w:docPartObj>
      </w:sdtPr>
      <w:sdtEndPr>
        <w:rPr>
          <w:rFonts w:hint="eastAsia" w:ascii="仿宋" w:hAnsi="仿宋" w:eastAsia="仿宋" w:cs="仿宋"/>
          <w:color w:val="auto"/>
          <w:szCs w:val="28"/>
        </w:rPr>
      </w:sdtEndPr>
      <w:sdtContent>
        <w:p>
          <w:pPr>
            <w:jc w:val="center"/>
            <w:rPr>
              <w:color w:val="auto"/>
            </w:rPr>
          </w:pPr>
          <w:r>
            <w:rPr>
              <w:rFonts w:ascii="宋体" w:hAnsi="宋体" w:eastAsia="宋体"/>
              <w:color w:val="auto"/>
            </w:rPr>
            <w:t>目录</w:t>
          </w:r>
        </w:p>
        <w:p>
          <w:pPr>
            <w:pStyle w:val="11"/>
            <w:rPr>
              <w:rFonts w:asciiTheme="minorHAnsi" w:hAnsiTheme="minorHAnsi" w:eastAsiaTheme="minorEastAsia" w:cstheme="minorBidi"/>
              <w:color w:val="auto"/>
              <w:szCs w:val="22"/>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"1-3" \h \u </w:instrText>
          </w:r>
          <w:r>
            <w:rPr>
              <w:rFonts w:hint="eastAsia" w:ascii="仿宋" w:hAnsi="仿宋" w:eastAsia="仿宋" w:cs="仿宋"/>
              <w:color w:val="auto"/>
              <w:sz w:val="28"/>
              <w:szCs w:val="28"/>
            </w:rPr>
            <w:fldChar w:fldCharType="separate"/>
          </w:r>
          <w:r>
            <w:rPr>
              <w:color w:val="auto"/>
            </w:rPr>
            <w:fldChar w:fldCharType="begin"/>
          </w:r>
          <w:r>
            <w:rPr>
              <w:color w:val="auto"/>
            </w:rPr>
            <w:instrText xml:space="preserve"> HYPERLINK \l "_Toc89031931" </w:instrText>
          </w:r>
          <w:r>
            <w:rPr>
              <w:color w:val="auto"/>
            </w:rPr>
            <w:fldChar w:fldCharType="separate"/>
          </w:r>
          <w:r>
            <w:rPr>
              <w:rStyle w:val="19"/>
              <w:rFonts w:hint="eastAsia" w:ascii="仿宋" w:hAnsi="仿宋" w:eastAsia="仿宋" w:cs="仿宋"/>
              <w:bCs/>
              <w:color w:val="auto"/>
            </w:rPr>
            <w:t>前言</w:t>
          </w:r>
          <w:r>
            <w:rPr>
              <w:color w:val="auto"/>
            </w:rPr>
            <w:tab/>
          </w:r>
          <w:r>
            <w:rPr>
              <w:color w:val="auto"/>
            </w:rPr>
            <w:fldChar w:fldCharType="begin"/>
          </w:r>
          <w:r>
            <w:rPr>
              <w:color w:val="auto"/>
            </w:rPr>
            <w:instrText xml:space="preserve"> PAGEREF _Toc89031931 \h </w:instrText>
          </w:r>
          <w:r>
            <w:rPr>
              <w:color w:val="auto"/>
            </w:rPr>
            <w:fldChar w:fldCharType="separate"/>
          </w:r>
          <w:r>
            <w:rPr>
              <w:color w:val="auto"/>
            </w:rPr>
            <w:t>1</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"_Toc89031932" </w:instrText>
          </w:r>
          <w:r>
            <w:rPr>
              <w:color w:val="auto"/>
            </w:rPr>
            <w:fldChar w:fldCharType="separate"/>
          </w:r>
          <w:r>
            <w:rPr>
              <w:rStyle w:val="19"/>
              <w:rFonts w:hint="eastAsia" w:ascii="仿宋" w:hAnsi="仿宋" w:eastAsia="仿宋" w:cs="仿宋"/>
              <w:color w:val="auto"/>
            </w:rPr>
            <w:t>一、项目概况</w:t>
          </w:r>
          <w:r>
            <w:rPr>
              <w:color w:val="auto"/>
            </w:rPr>
            <w:tab/>
          </w:r>
          <w:r>
            <w:rPr>
              <w:color w:val="auto"/>
            </w:rPr>
            <w:fldChar w:fldCharType="begin"/>
          </w:r>
          <w:r>
            <w:rPr>
              <w:color w:val="auto"/>
            </w:rPr>
            <w:instrText xml:space="preserve"> PAGEREF _Toc89031932 \h </w:instrText>
          </w:r>
          <w:r>
            <w:rPr>
              <w:color w:val="auto"/>
            </w:rPr>
            <w:fldChar w:fldCharType="separate"/>
          </w:r>
          <w:r>
            <w:rPr>
              <w:color w:val="auto"/>
            </w:rPr>
            <w:t>2</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"_Toc89031933" </w:instrText>
          </w:r>
          <w:r>
            <w:rPr>
              <w:color w:val="auto"/>
            </w:rPr>
            <w:fldChar w:fldCharType="separate"/>
          </w:r>
          <w:r>
            <w:rPr>
              <w:rStyle w:val="19"/>
              <w:rFonts w:hint="eastAsia" w:ascii="仿宋" w:hAnsi="仿宋" w:eastAsia="仿宋" w:cs="仿宋"/>
              <w:color w:val="auto"/>
            </w:rPr>
            <w:t>（一）项目实施单位情况</w:t>
          </w:r>
          <w:r>
            <w:rPr>
              <w:color w:val="auto"/>
            </w:rPr>
            <w:tab/>
          </w:r>
          <w:r>
            <w:rPr>
              <w:color w:val="auto"/>
            </w:rPr>
            <w:fldChar w:fldCharType="begin"/>
          </w:r>
          <w:r>
            <w:rPr>
              <w:color w:val="auto"/>
            </w:rPr>
            <w:instrText xml:space="preserve"> PAGEREF _Toc89031933 \h </w:instrText>
          </w:r>
          <w:r>
            <w:rPr>
              <w:color w:val="auto"/>
            </w:rPr>
            <w:fldChar w:fldCharType="separate"/>
          </w:r>
          <w:r>
            <w:rPr>
              <w:color w:val="auto"/>
            </w:rPr>
            <w:t>2</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"_Toc89031934" </w:instrText>
          </w:r>
          <w:r>
            <w:rPr>
              <w:color w:val="auto"/>
            </w:rPr>
            <w:fldChar w:fldCharType="separate"/>
          </w:r>
          <w:r>
            <w:rPr>
              <w:rStyle w:val="19"/>
              <w:rFonts w:hint="eastAsia" w:ascii="仿宋" w:hAnsi="仿宋" w:eastAsia="仿宋" w:cs="仿宋"/>
              <w:color w:val="auto"/>
            </w:rPr>
            <w:t>（二）项目基本情况</w:t>
          </w:r>
          <w:r>
            <w:rPr>
              <w:color w:val="auto"/>
            </w:rPr>
            <w:tab/>
          </w:r>
          <w:r>
            <w:rPr>
              <w:color w:val="auto"/>
            </w:rPr>
            <w:fldChar w:fldCharType="begin"/>
          </w:r>
          <w:r>
            <w:rPr>
              <w:color w:val="auto"/>
            </w:rPr>
            <w:instrText xml:space="preserve"> PAGEREF _Toc89031934 \h </w:instrText>
          </w:r>
          <w:r>
            <w:rPr>
              <w:color w:val="auto"/>
            </w:rPr>
            <w:fldChar w:fldCharType="separate"/>
          </w:r>
          <w:r>
            <w:rPr>
              <w:color w:val="auto"/>
            </w:rPr>
            <w:t>2</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"_Toc89031935" </w:instrText>
          </w:r>
          <w:r>
            <w:rPr>
              <w:color w:val="auto"/>
            </w:rPr>
            <w:fldChar w:fldCharType="separate"/>
          </w:r>
          <w:r>
            <w:rPr>
              <w:rStyle w:val="19"/>
              <w:rFonts w:hint="eastAsia" w:ascii="仿宋" w:hAnsi="仿宋" w:eastAsia="仿宋" w:cs="仿宋"/>
              <w:color w:val="auto"/>
            </w:rPr>
            <w:t>二、项目实施基本情况</w:t>
          </w:r>
          <w:r>
            <w:rPr>
              <w:color w:val="auto"/>
            </w:rPr>
            <w:tab/>
          </w:r>
          <w:r>
            <w:rPr>
              <w:color w:val="auto"/>
            </w:rPr>
            <w:fldChar w:fldCharType="begin"/>
          </w:r>
          <w:r>
            <w:rPr>
              <w:color w:val="auto"/>
            </w:rPr>
            <w:instrText xml:space="preserve"> PAGEREF _Toc89031935 \h </w:instrText>
          </w:r>
          <w:r>
            <w:rPr>
              <w:color w:val="auto"/>
            </w:rPr>
            <w:fldChar w:fldCharType="separate"/>
          </w:r>
          <w:r>
            <w:rPr>
              <w:color w:val="auto"/>
            </w:rPr>
            <w:t>2</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"_Toc89031936" </w:instrText>
          </w:r>
          <w:r>
            <w:rPr>
              <w:color w:val="auto"/>
            </w:rPr>
            <w:fldChar w:fldCharType="separate"/>
          </w:r>
          <w:r>
            <w:rPr>
              <w:rStyle w:val="19"/>
              <w:rFonts w:hint="eastAsia" w:ascii="仿宋" w:hAnsi="仿宋" w:eastAsia="仿宋" w:cs="仿宋"/>
              <w:color w:val="auto"/>
            </w:rPr>
            <w:t>（一）组织管理情况</w:t>
          </w:r>
          <w:r>
            <w:rPr>
              <w:color w:val="auto"/>
            </w:rPr>
            <w:tab/>
          </w:r>
          <w:r>
            <w:rPr>
              <w:color w:val="auto"/>
            </w:rPr>
            <w:fldChar w:fldCharType="begin"/>
          </w:r>
          <w:r>
            <w:rPr>
              <w:color w:val="auto"/>
            </w:rPr>
            <w:instrText xml:space="preserve"> PAGEREF _Toc89031936 \h </w:instrText>
          </w:r>
          <w:r>
            <w:rPr>
              <w:color w:val="auto"/>
            </w:rPr>
            <w:fldChar w:fldCharType="separate"/>
          </w:r>
          <w:r>
            <w:rPr>
              <w:color w:val="auto"/>
            </w:rPr>
            <w:t>2</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"_Toc89031939" </w:instrText>
          </w:r>
          <w:r>
            <w:rPr>
              <w:color w:val="auto"/>
            </w:rPr>
            <w:fldChar w:fldCharType="separate"/>
          </w:r>
          <w:r>
            <w:rPr>
              <w:rStyle w:val="19"/>
              <w:rFonts w:hint="eastAsia" w:ascii="仿宋" w:hAnsi="仿宋" w:eastAsia="仿宋" w:cs="仿宋"/>
              <w:color w:val="auto"/>
            </w:rPr>
            <w:t>（二）财务管理情况</w:t>
          </w:r>
          <w:r>
            <w:rPr>
              <w:color w:val="auto"/>
            </w:rPr>
            <w:tab/>
          </w:r>
          <w:r>
            <w:rPr>
              <w:color w:val="auto"/>
            </w:rPr>
            <w:fldChar w:fldCharType="begin"/>
          </w:r>
          <w:r>
            <w:rPr>
              <w:color w:val="auto"/>
            </w:rPr>
            <w:instrText xml:space="preserve"> PAGEREF _Toc89031939 \h </w:instrText>
          </w:r>
          <w:r>
            <w:rPr>
              <w:color w:val="auto"/>
            </w:rPr>
            <w:fldChar w:fldCharType="separate"/>
          </w:r>
          <w:r>
            <w:rPr>
              <w:color w:val="auto"/>
            </w:rPr>
            <w:t>5</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"_Toc89031942" </w:instrText>
          </w:r>
          <w:r>
            <w:rPr>
              <w:color w:val="auto"/>
            </w:rPr>
            <w:fldChar w:fldCharType="separate"/>
          </w:r>
          <w:r>
            <w:rPr>
              <w:rStyle w:val="19"/>
              <w:rFonts w:hint="eastAsia" w:ascii="仿宋" w:hAnsi="仿宋" w:eastAsia="仿宋" w:cs="仿宋"/>
              <w:color w:val="auto"/>
            </w:rPr>
            <w:t>（三）主要成效及经验</w:t>
          </w:r>
          <w:r>
            <w:rPr>
              <w:color w:val="auto"/>
            </w:rPr>
            <w:tab/>
          </w:r>
          <w:r>
            <w:rPr>
              <w:color w:val="auto"/>
            </w:rPr>
            <w:fldChar w:fldCharType="begin"/>
          </w:r>
          <w:r>
            <w:rPr>
              <w:color w:val="auto"/>
            </w:rPr>
            <w:instrText xml:space="preserve"> PAGEREF _Toc89031942 \h </w:instrText>
          </w:r>
          <w:r>
            <w:rPr>
              <w:color w:val="auto"/>
            </w:rPr>
            <w:fldChar w:fldCharType="separate"/>
          </w:r>
          <w:r>
            <w:rPr>
              <w:color w:val="auto"/>
            </w:rPr>
            <w:t>6</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"_Toc89031949" </w:instrText>
          </w:r>
          <w:r>
            <w:rPr>
              <w:color w:val="auto"/>
            </w:rPr>
            <w:fldChar w:fldCharType="separate"/>
          </w:r>
          <w:r>
            <w:rPr>
              <w:rStyle w:val="19"/>
              <w:rFonts w:hint="eastAsia" w:ascii="仿宋" w:hAnsi="仿宋" w:eastAsia="仿宋" w:cs="仿宋"/>
              <w:color w:val="auto"/>
            </w:rPr>
            <w:t>三、绩效评价工作情况</w:t>
          </w:r>
          <w:r>
            <w:rPr>
              <w:color w:val="auto"/>
            </w:rPr>
            <w:tab/>
          </w:r>
          <w:r>
            <w:rPr>
              <w:color w:val="auto"/>
            </w:rPr>
            <w:fldChar w:fldCharType="begin"/>
          </w:r>
          <w:r>
            <w:rPr>
              <w:color w:val="auto"/>
            </w:rPr>
            <w:instrText xml:space="preserve"> PAGEREF _Toc89031949 \h </w:instrText>
          </w:r>
          <w:r>
            <w:rPr>
              <w:color w:val="auto"/>
            </w:rPr>
            <w:fldChar w:fldCharType="separate"/>
          </w:r>
          <w:r>
            <w:rPr>
              <w:color w:val="auto"/>
            </w:rPr>
            <w:t>9</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"_Toc89031950" </w:instrText>
          </w:r>
          <w:r>
            <w:rPr>
              <w:color w:val="auto"/>
            </w:rPr>
            <w:fldChar w:fldCharType="separate"/>
          </w:r>
          <w:r>
            <w:rPr>
              <w:rStyle w:val="19"/>
              <w:rFonts w:hint="eastAsia" w:ascii="仿宋" w:hAnsi="仿宋" w:eastAsia="仿宋" w:cs="仿宋"/>
              <w:color w:val="auto"/>
            </w:rPr>
            <w:t>（一）评价目的</w:t>
          </w:r>
          <w:r>
            <w:rPr>
              <w:color w:val="auto"/>
            </w:rPr>
            <w:tab/>
          </w:r>
          <w:r>
            <w:rPr>
              <w:color w:val="auto"/>
            </w:rPr>
            <w:fldChar w:fldCharType="begin"/>
          </w:r>
          <w:r>
            <w:rPr>
              <w:color w:val="auto"/>
            </w:rPr>
            <w:instrText xml:space="preserve"> PAGEREF _Toc89031950 \h </w:instrText>
          </w:r>
          <w:r>
            <w:rPr>
              <w:color w:val="auto"/>
            </w:rPr>
            <w:fldChar w:fldCharType="separate"/>
          </w:r>
          <w:r>
            <w:rPr>
              <w:color w:val="auto"/>
            </w:rPr>
            <w:t>9</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"_Toc89031951" </w:instrText>
          </w:r>
          <w:r>
            <w:rPr>
              <w:color w:val="auto"/>
            </w:rPr>
            <w:fldChar w:fldCharType="separate"/>
          </w:r>
          <w:r>
            <w:rPr>
              <w:rStyle w:val="19"/>
              <w:rFonts w:hint="eastAsia" w:ascii="仿宋" w:hAnsi="仿宋" w:eastAsia="仿宋" w:cs="仿宋"/>
              <w:color w:val="auto"/>
            </w:rPr>
            <w:t>（二）评价指标</w:t>
          </w:r>
          <w:r>
            <w:rPr>
              <w:color w:val="auto"/>
            </w:rPr>
            <w:tab/>
          </w:r>
          <w:r>
            <w:rPr>
              <w:color w:val="auto"/>
            </w:rPr>
            <w:fldChar w:fldCharType="begin"/>
          </w:r>
          <w:r>
            <w:rPr>
              <w:color w:val="auto"/>
            </w:rPr>
            <w:instrText xml:space="preserve"> PAGEREF _Toc89031951 \h </w:instrText>
          </w:r>
          <w:r>
            <w:rPr>
              <w:color w:val="auto"/>
            </w:rPr>
            <w:fldChar w:fldCharType="separate"/>
          </w:r>
          <w:r>
            <w:rPr>
              <w:color w:val="auto"/>
            </w:rPr>
            <w:t>10</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"_Toc89031954" </w:instrText>
          </w:r>
          <w:r>
            <w:rPr>
              <w:color w:val="auto"/>
            </w:rPr>
            <w:fldChar w:fldCharType="separate"/>
          </w:r>
          <w:r>
            <w:rPr>
              <w:rStyle w:val="19"/>
              <w:rFonts w:hint="eastAsia" w:ascii="仿宋" w:hAnsi="仿宋" w:eastAsia="仿宋" w:cs="仿宋"/>
              <w:color w:val="auto"/>
            </w:rPr>
            <w:t>（三）评价依据</w:t>
          </w:r>
          <w:r>
            <w:rPr>
              <w:color w:val="auto"/>
            </w:rPr>
            <w:tab/>
          </w:r>
          <w:r>
            <w:rPr>
              <w:color w:val="auto"/>
            </w:rPr>
            <w:fldChar w:fldCharType="begin"/>
          </w:r>
          <w:r>
            <w:rPr>
              <w:color w:val="auto"/>
            </w:rPr>
            <w:instrText xml:space="preserve"> PAGEREF _Toc89031954 \h </w:instrText>
          </w:r>
          <w:r>
            <w:rPr>
              <w:color w:val="auto"/>
            </w:rPr>
            <w:fldChar w:fldCharType="separate"/>
          </w:r>
          <w:r>
            <w:rPr>
              <w:color w:val="auto"/>
            </w:rPr>
            <w:t>13</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"_Toc89031955" </w:instrText>
          </w:r>
          <w:r>
            <w:rPr>
              <w:color w:val="auto"/>
            </w:rPr>
            <w:fldChar w:fldCharType="separate"/>
          </w:r>
          <w:r>
            <w:rPr>
              <w:rStyle w:val="19"/>
              <w:rFonts w:hint="eastAsia" w:ascii="仿宋" w:hAnsi="仿宋" w:eastAsia="仿宋" w:cs="仿宋"/>
              <w:color w:val="auto"/>
            </w:rPr>
            <w:t>（四）评价原则</w:t>
          </w:r>
          <w:r>
            <w:rPr>
              <w:color w:val="auto"/>
            </w:rPr>
            <w:tab/>
          </w:r>
          <w:r>
            <w:rPr>
              <w:color w:val="auto"/>
            </w:rPr>
            <w:fldChar w:fldCharType="begin"/>
          </w:r>
          <w:r>
            <w:rPr>
              <w:color w:val="auto"/>
            </w:rPr>
            <w:instrText xml:space="preserve"> PAGEREF _Toc89031955 \h </w:instrText>
          </w:r>
          <w:r>
            <w:rPr>
              <w:color w:val="auto"/>
            </w:rPr>
            <w:fldChar w:fldCharType="separate"/>
          </w:r>
          <w:r>
            <w:rPr>
              <w:color w:val="auto"/>
            </w:rPr>
            <w:t>14</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"_Toc89031956" </w:instrText>
          </w:r>
          <w:r>
            <w:rPr>
              <w:color w:val="auto"/>
            </w:rPr>
            <w:fldChar w:fldCharType="separate"/>
          </w:r>
          <w:r>
            <w:rPr>
              <w:rStyle w:val="19"/>
              <w:rFonts w:hint="eastAsia" w:ascii="仿宋" w:hAnsi="仿宋" w:eastAsia="仿宋" w:cs="仿宋"/>
              <w:color w:val="auto"/>
            </w:rPr>
            <w:t>（五）评定方法和等级设定</w:t>
          </w:r>
          <w:r>
            <w:rPr>
              <w:color w:val="auto"/>
            </w:rPr>
            <w:tab/>
          </w:r>
          <w:r>
            <w:rPr>
              <w:color w:val="auto"/>
            </w:rPr>
            <w:fldChar w:fldCharType="begin"/>
          </w:r>
          <w:r>
            <w:rPr>
              <w:color w:val="auto"/>
            </w:rPr>
            <w:instrText xml:space="preserve"> PAGEREF _Toc89031956 \h </w:instrText>
          </w:r>
          <w:r>
            <w:rPr>
              <w:color w:val="auto"/>
            </w:rPr>
            <w:fldChar w:fldCharType="separate"/>
          </w:r>
          <w:r>
            <w:rPr>
              <w:color w:val="auto"/>
            </w:rPr>
            <w:t>14</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"_Toc89031958" </w:instrText>
          </w:r>
          <w:r>
            <w:rPr>
              <w:color w:val="auto"/>
            </w:rPr>
            <w:fldChar w:fldCharType="separate"/>
          </w:r>
          <w:r>
            <w:rPr>
              <w:rStyle w:val="19"/>
              <w:rFonts w:hint="eastAsia" w:ascii="仿宋" w:hAnsi="仿宋" w:eastAsia="仿宋" w:cs="仿宋"/>
              <w:color w:val="auto"/>
            </w:rPr>
            <w:t>（六）组织实施</w:t>
          </w:r>
          <w:r>
            <w:rPr>
              <w:color w:val="auto"/>
            </w:rPr>
            <w:tab/>
          </w:r>
          <w:r>
            <w:rPr>
              <w:color w:val="auto"/>
            </w:rPr>
            <w:fldChar w:fldCharType="begin"/>
          </w:r>
          <w:r>
            <w:rPr>
              <w:color w:val="auto"/>
            </w:rPr>
            <w:instrText xml:space="preserve"> PAGEREF _Toc89031958 \h </w:instrText>
          </w:r>
          <w:r>
            <w:rPr>
              <w:color w:val="auto"/>
            </w:rPr>
            <w:fldChar w:fldCharType="separate"/>
          </w:r>
          <w:r>
            <w:rPr>
              <w:color w:val="auto"/>
            </w:rPr>
            <w:t>15</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"_Toc89031959" </w:instrText>
          </w:r>
          <w:r>
            <w:rPr>
              <w:color w:val="auto"/>
            </w:rPr>
            <w:fldChar w:fldCharType="separate"/>
          </w:r>
          <w:r>
            <w:rPr>
              <w:rStyle w:val="19"/>
              <w:rFonts w:hint="eastAsia" w:ascii="仿宋" w:hAnsi="仿宋" w:eastAsia="仿宋" w:cs="仿宋"/>
              <w:color w:val="auto"/>
            </w:rPr>
            <w:t>四、项目绩效评价指标体系及得分情况</w:t>
          </w:r>
          <w:r>
            <w:rPr>
              <w:color w:val="auto"/>
            </w:rPr>
            <w:tab/>
          </w:r>
          <w:r>
            <w:rPr>
              <w:color w:val="auto"/>
            </w:rPr>
            <w:fldChar w:fldCharType="begin"/>
          </w:r>
          <w:r>
            <w:rPr>
              <w:color w:val="auto"/>
            </w:rPr>
            <w:instrText xml:space="preserve"> PAGEREF _Toc89031959 \h </w:instrText>
          </w:r>
          <w:r>
            <w:rPr>
              <w:color w:val="auto"/>
            </w:rPr>
            <w:fldChar w:fldCharType="separate"/>
          </w:r>
          <w:r>
            <w:rPr>
              <w:color w:val="auto"/>
            </w:rPr>
            <w:t>16</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"_Toc89031962" </w:instrText>
          </w:r>
          <w:r>
            <w:rPr>
              <w:color w:val="auto"/>
            </w:rPr>
            <w:fldChar w:fldCharType="separate"/>
          </w:r>
          <w:r>
            <w:rPr>
              <w:rStyle w:val="19"/>
              <w:rFonts w:hint="eastAsia" w:ascii="仿宋" w:hAnsi="仿宋" w:eastAsia="仿宋" w:cs="仿宋"/>
              <w:color w:val="auto"/>
            </w:rPr>
            <w:t>五、绩效评价分析</w:t>
          </w:r>
          <w:r>
            <w:rPr>
              <w:color w:val="auto"/>
            </w:rPr>
            <w:tab/>
          </w:r>
          <w:r>
            <w:rPr>
              <w:color w:val="auto"/>
            </w:rPr>
            <w:fldChar w:fldCharType="begin"/>
          </w:r>
          <w:r>
            <w:rPr>
              <w:color w:val="auto"/>
            </w:rPr>
            <w:instrText xml:space="preserve"> PAGEREF _Toc89031962 \h </w:instrText>
          </w:r>
          <w:r>
            <w:rPr>
              <w:color w:val="auto"/>
            </w:rPr>
            <w:fldChar w:fldCharType="separate"/>
          </w:r>
          <w:r>
            <w:rPr>
              <w:color w:val="auto"/>
            </w:rPr>
            <w:t>19</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"_Toc89031963" </w:instrText>
          </w:r>
          <w:r>
            <w:rPr>
              <w:color w:val="auto"/>
            </w:rPr>
            <w:fldChar w:fldCharType="separate"/>
          </w:r>
          <w:r>
            <w:rPr>
              <w:rStyle w:val="19"/>
              <w:rFonts w:hint="eastAsia" w:ascii="仿宋" w:hAnsi="仿宋" w:eastAsia="仿宋" w:cs="仿宋"/>
              <w:color w:val="auto"/>
            </w:rPr>
            <w:t>（一）主要扣分事项及原因分析</w:t>
          </w:r>
          <w:r>
            <w:rPr>
              <w:color w:val="auto"/>
            </w:rPr>
            <w:tab/>
          </w:r>
          <w:r>
            <w:rPr>
              <w:color w:val="auto"/>
            </w:rPr>
            <w:fldChar w:fldCharType="begin"/>
          </w:r>
          <w:r>
            <w:rPr>
              <w:color w:val="auto"/>
            </w:rPr>
            <w:instrText xml:space="preserve"> PAGEREF _Toc89031963 \h </w:instrText>
          </w:r>
          <w:r>
            <w:rPr>
              <w:color w:val="auto"/>
            </w:rPr>
            <w:fldChar w:fldCharType="separate"/>
          </w:r>
          <w:r>
            <w:rPr>
              <w:color w:val="auto"/>
            </w:rPr>
            <w:t>19</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"_Toc89031966" </w:instrText>
          </w:r>
          <w:r>
            <w:rPr>
              <w:color w:val="auto"/>
            </w:rPr>
            <w:fldChar w:fldCharType="separate"/>
          </w:r>
          <w:r>
            <w:rPr>
              <w:rStyle w:val="19"/>
              <w:rFonts w:hint="eastAsia" w:ascii="仿宋" w:hAnsi="仿宋" w:eastAsia="仿宋" w:cs="仿宋"/>
              <w:color w:val="auto"/>
            </w:rPr>
            <w:t>（二）评价结论</w:t>
          </w:r>
          <w:r>
            <w:rPr>
              <w:color w:val="auto"/>
            </w:rPr>
            <w:tab/>
          </w:r>
          <w:r>
            <w:rPr>
              <w:color w:val="auto"/>
            </w:rPr>
            <w:fldChar w:fldCharType="begin"/>
          </w:r>
          <w:r>
            <w:rPr>
              <w:color w:val="auto"/>
            </w:rPr>
            <w:instrText xml:space="preserve"> PAGEREF _Toc89031966 \h </w:instrText>
          </w:r>
          <w:r>
            <w:rPr>
              <w:color w:val="auto"/>
            </w:rPr>
            <w:fldChar w:fldCharType="separate"/>
          </w:r>
          <w:r>
            <w:rPr>
              <w:color w:val="auto"/>
            </w:rPr>
            <w:t>20</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"_Toc89031967" </w:instrText>
          </w:r>
          <w:r>
            <w:rPr>
              <w:color w:val="auto"/>
            </w:rPr>
            <w:fldChar w:fldCharType="separate"/>
          </w:r>
          <w:r>
            <w:rPr>
              <w:rStyle w:val="19"/>
              <w:rFonts w:hint="eastAsia" w:ascii="仿宋" w:hAnsi="仿宋" w:eastAsia="仿宋" w:cs="仿宋"/>
              <w:color w:val="auto"/>
            </w:rPr>
            <w:t>六、意见建议</w:t>
          </w:r>
          <w:r>
            <w:rPr>
              <w:color w:val="auto"/>
            </w:rPr>
            <w:tab/>
          </w:r>
          <w:r>
            <w:rPr>
              <w:color w:val="auto"/>
            </w:rPr>
            <w:fldChar w:fldCharType="begin"/>
          </w:r>
          <w:r>
            <w:rPr>
              <w:color w:val="auto"/>
            </w:rPr>
            <w:instrText xml:space="preserve"> PAGEREF _Toc89031967 \h </w:instrText>
          </w:r>
          <w:r>
            <w:rPr>
              <w:color w:val="auto"/>
            </w:rPr>
            <w:fldChar w:fldCharType="separate"/>
          </w:r>
          <w:r>
            <w:rPr>
              <w:color w:val="auto"/>
            </w:rPr>
            <w:t>21</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"_Toc89031968" </w:instrText>
          </w:r>
          <w:r>
            <w:rPr>
              <w:color w:val="auto"/>
            </w:rPr>
            <w:fldChar w:fldCharType="separate"/>
          </w:r>
          <w:r>
            <w:rPr>
              <w:rStyle w:val="19"/>
              <w:rFonts w:hint="eastAsia" w:ascii="仿宋" w:hAnsi="仿宋" w:eastAsia="仿宋" w:cs="仿宋"/>
              <w:color w:val="auto"/>
            </w:rPr>
            <w:t>（一）完善管理制度</w:t>
          </w:r>
          <w:r>
            <w:rPr>
              <w:color w:val="auto"/>
            </w:rPr>
            <w:tab/>
          </w:r>
          <w:r>
            <w:rPr>
              <w:color w:val="auto"/>
            </w:rPr>
            <w:fldChar w:fldCharType="begin"/>
          </w:r>
          <w:r>
            <w:rPr>
              <w:color w:val="auto"/>
            </w:rPr>
            <w:instrText xml:space="preserve"> PAGEREF _Toc89031968 \h </w:instrText>
          </w:r>
          <w:r>
            <w:rPr>
              <w:color w:val="auto"/>
            </w:rPr>
            <w:fldChar w:fldCharType="separate"/>
          </w:r>
          <w:r>
            <w:rPr>
              <w:color w:val="auto"/>
            </w:rPr>
            <w:t>21</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"_Toc89031969" </w:instrText>
          </w:r>
          <w:r>
            <w:rPr>
              <w:color w:val="auto"/>
            </w:rPr>
            <w:fldChar w:fldCharType="separate"/>
          </w:r>
          <w:r>
            <w:rPr>
              <w:rStyle w:val="19"/>
              <w:rFonts w:hint="eastAsia" w:ascii="仿宋" w:hAnsi="仿宋" w:eastAsia="仿宋" w:cs="仿宋"/>
              <w:color w:val="auto"/>
            </w:rPr>
            <w:t>（二）完善监督制度，加大监督力度</w:t>
          </w:r>
          <w:r>
            <w:rPr>
              <w:color w:val="auto"/>
            </w:rPr>
            <w:tab/>
          </w:r>
          <w:r>
            <w:rPr>
              <w:color w:val="auto"/>
            </w:rPr>
            <w:fldChar w:fldCharType="begin"/>
          </w:r>
          <w:r>
            <w:rPr>
              <w:color w:val="auto"/>
            </w:rPr>
            <w:instrText xml:space="preserve"> PAGEREF _Toc89031969 \h </w:instrText>
          </w:r>
          <w:r>
            <w:rPr>
              <w:color w:val="auto"/>
            </w:rPr>
            <w:fldChar w:fldCharType="separate"/>
          </w:r>
          <w:r>
            <w:rPr>
              <w:color w:val="auto"/>
            </w:rPr>
            <w:t>21</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"_Toc89031970" </w:instrText>
          </w:r>
          <w:r>
            <w:rPr>
              <w:color w:val="auto"/>
            </w:rPr>
            <w:fldChar w:fldCharType="separate"/>
          </w:r>
          <w:r>
            <w:rPr>
              <w:rStyle w:val="19"/>
              <w:rFonts w:hint="eastAsia" w:ascii="仿宋" w:hAnsi="仿宋" w:eastAsia="仿宋" w:cs="仿宋"/>
              <w:color w:val="auto"/>
            </w:rPr>
            <w:t>（三）适当减少项目数量，增加补助资金</w:t>
          </w:r>
          <w:r>
            <w:rPr>
              <w:color w:val="auto"/>
            </w:rPr>
            <w:tab/>
          </w:r>
          <w:r>
            <w:rPr>
              <w:color w:val="auto"/>
            </w:rPr>
            <w:fldChar w:fldCharType="begin"/>
          </w:r>
          <w:r>
            <w:rPr>
              <w:color w:val="auto"/>
            </w:rPr>
            <w:instrText xml:space="preserve"> PAGEREF _Toc89031970 \h </w:instrText>
          </w:r>
          <w:r>
            <w:rPr>
              <w:color w:val="auto"/>
            </w:rPr>
            <w:fldChar w:fldCharType="separate"/>
          </w:r>
          <w:r>
            <w:rPr>
              <w:color w:val="auto"/>
            </w:rPr>
            <w:t>22</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"_Toc89031971" </w:instrText>
          </w:r>
          <w:r>
            <w:rPr>
              <w:color w:val="auto"/>
            </w:rPr>
            <w:fldChar w:fldCharType="separate"/>
          </w:r>
          <w:r>
            <w:rPr>
              <w:rStyle w:val="19"/>
              <w:rFonts w:hint="eastAsia" w:ascii="仿宋" w:hAnsi="仿宋" w:eastAsia="仿宋" w:cs="仿宋"/>
              <w:color w:val="auto"/>
            </w:rPr>
            <w:t>（四）绩效目标设置要灵活</w:t>
          </w:r>
          <w:r>
            <w:rPr>
              <w:color w:val="auto"/>
            </w:rPr>
            <w:tab/>
          </w:r>
          <w:r>
            <w:rPr>
              <w:color w:val="auto"/>
            </w:rPr>
            <w:fldChar w:fldCharType="begin"/>
          </w:r>
          <w:r>
            <w:rPr>
              <w:color w:val="auto"/>
            </w:rPr>
            <w:instrText xml:space="preserve"> PAGEREF _Toc89031971 \h </w:instrText>
          </w:r>
          <w:r>
            <w:rPr>
              <w:color w:val="auto"/>
            </w:rPr>
            <w:fldChar w:fldCharType="separate"/>
          </w:r>
          <w:r>
            <w:rPr>
              <w:color w:val="auto"/>
            </w:rPr>
            <w:t>22</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"_Toc89031972" </w:instrText>
          </w:r>
          <w:r>
            <w:rPr>
              <w:color w:val="auto"/>
            </w:rPr>
            <w:fldChar w:fldCharType="separate"/>
          </w:r>
          <w:r>
            <w:rPr>
              <w:rStyle w:val="19"/>
              <w:rFonts w:hint="eastAsia" w:ascii="仿宋" w:hAnsi="仿宋" w:eastAsia="仿宋" w:cs="仿宋"/>
              <w:bCs/>
              <w:color w:val="auto"/>
            </w:rPr>
            <w:t>七、其他需说明的事项</w:t>
          </w:r>
          <w:r>
            <w:rPr>
              <w:color w:val="auto"/>
            </w:rPr>
            <w:tab/>
          </w:r>
          <w:r>
            <w:rPr>
              <w:color w:val="auto"/>
            </w:rPr>
            <w:fldChar w:fldCharType="begin"/>
          </w:r>
          <w:r>
            <w:rPr>
              <w:color w:val="auto"/>
            </w:rPr>
            <w:instrText xml:space="preserve"> PAGEREF _Toc89031972 \h </w:instrText>
          </w:r>
          <w:r>
            <w:rPr>
              <w:color w:val="auto"/>
            </w:rPr>
            <w:fldChar w:fldCharType="separate"/>
          </w:r>
          <w:r>
            <w:rPr>
              <w:color w:val="auto"/>
            </w:rPr>
            <w:t>22</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"_Toc89031973" </w:instrText>
          </w:r>
          <w:r>
            <w:rPr>
              <w:color w:val="auto"/>
            </w:rPr>
            <w:fldChar w:fldCharType="separate"/>
          </w:r>
          <w:r>
            <w:rPr>
              <w:rStyle w:val="19"/>
              <w:rFonts w:hint="eastAsia" w:ascii="仿宋" w:hAnsi="仿宋" w:eastAsia="仿宋" w:cs="仿宋"/>
              <w:bCs/>
              <w:color w:val="auto"/>
            </w:rPr>
            <w:t>八、附件说明</w:t>
          </w:r>
          <w:r>
            <w:rPr>
              <w:color w:val="auto"/>
            </w:rPr>
            <w:tab/>
          </w:r>
          <w:r>
            <w:rPr>
              <w:color w:val="auto"/>
            </w:rPr>
            <w:fldChar w:fldCharType="begin"/>
          </w:r>
          <w:r>
            <w:rPr>
              <w:color w:val="auto"/>
            </w:rPr>
            <w:instrText xml:space="preserve"> PAGEREF _Toc89031973 \h </w:instrText>
          </w:r>
          <w:r>
            <w:rPr>
              <w:color w:val="auto"/>
            </w:rPr>
            <w:fldChar w:fldCharType="separate"/>
          </w:r>
          <w:r>
            <w:rPr>
              <w:color w:val="auto"/>
            </w:rPr>
            <w:t>22</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"_Toc89031974" </w:instrText>
          </w:r>
          <w:r>
            <w:rPr>
              <w:color w:val="auto"/>
            </w:rPr>
            <w:fldChar w:fldCharType="separate"/>
          </w:r>
          <w:r>
            <w:rPr>
              <w:rStyle w:val="19"/>
              <w:rFonts w:hint="eastAsia" w:ascii="仿宋" w:hAnsi="仿宋" w:eastAsia="仿宋" w:cs="仿宋"/>
              <w:color w:val="auto"/>
              <w:kern w:val="0"/>
            </w:rPr>
            <w:t>附件</w:t>
          </w:r>
          <w:r>
            <w:rPr>
              <w:rStyle w:val="19"/>
              <w:rFonts w:ascii="仿宋" w:hAnsi="仿宋" w:eastAsia="仿宋" w:cs="仿宋"/>
              <w:color w:val="auto"/>
              <w:kern w:val="0"/>
            </w:rPr>
            <w:t xml:space="preserve">1  </w:t>
          </w:r>
          <w:r>
            <w:rPr>
              <w:rStyle w:val="19"/>
              <w:rFonts w:hint="eastAsia" w:ascii="仿宋" w:hAnsi="仿宋" w:eastAsia="仿宋" w:cs="仿宋"/>
              <w:color w:val="auto"/>
              <w:kern w:val="0"/>
            </w:rPr>
            <w:t>泉州市</w:t>
          </w:r>
          <w:r>
            <w:rPr>
              <w:rStyle w:val="19"/>
              <w:rFonts w:hint="eastAsia" w:ascii="仿宋" w:hAnsi="仿宋" w:eastAsia="仿宋" w:cs="仿宋"/>
              <w:color w:val="auto"/>
            </w:rPr>
            <w:t>洛江区</w:t>
          </w:r>
          <w:r>
            <w:rPr>
              <w:rStyle w:val="19"/>
              <w:rFonts w:ascii="仿宋" w:hAnsi="仿宋" w:eastAsia="仿宋" w:cs="仿宋"/>
              <w:color w:val="auto"/>
            </w:rPr>
            <w:t>2020</w:t>
          </w:r>
          <w:r>
            <w:rPr>
              <w:rStyle w:val="19"/>
              <w:rFonts w:hint="eastAsia" w:ascii="仿宋" w:hAnsi="仿宋" w:eastAsia="仿宋" w:cs="仿宋"/>
              <w:color w:val="auto"/>
            </w:rPr>
            <w:t>年度发展壮大村级集体经济项目满意度调查</w:t>
          </w:r>
          <w:r>
            <w:rPr>
              <w:color w:val="auto"/>
            </w:rPr>
            <w:tab/>
          </w:r>
          <w:r>
            <w:rPr>
              <w:color w:val="auto"/>
            </w:rPr>
            <w:fldChar w:fldCharType="begin"/>
          </w:r>
          <w:r>
            <w:rPr>
              <w:color w:val="auto"/>
            </w:rPr>
            <w:instrText xml:space="preserve"> PAGEREF _Toc89031974 \h </w:instrText>
          </w:r>
          <w:r>
            <w:rPr>
              <w:color w:val="auto"/>
            </w:rPr>
            <w:fldChar w:fldCharType="separate"/>
          </w:r>
          <w:r>
            <w:rPr>
              <w:color w:val="auto"/>
            </w:rPr>
            <w:t>22</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"_Toc89031975" </w:instrText>
          </w:r>
          <w:r>
            <w:rPr>
              <w:color w:val="auto"/>
            </w:rPr>
            <w:fldChar w:fldCharType="separate"/>
          </w:r>
          <w:r>
            <w:rPr>
              <w:rStyle w:val="19"/>
              <w:rFonts w:hint="eastAsia" w:ascii="仿宋" w:hAnsi="仿宋" w:eastAsia="仿宋" w:cs="仿宋"/>
              <w:color w:val="auto"/>
              <w:kern w:val="0"/>
            </w:rPr>
            <w:t>附件</w:t>
          </w:r>
          <w:r>
            <w:rPr>
              <w:rStyle w:val="19"/>
              <w:rFonts w:ascii="仿宋" w:hAnsi="仿宋" w:eastAsia="仿宋" w:cs="仿宋"/>
              <w:color w:val="auto"/>
              <w:kern w:val="0"/>
            </w:rPr>
            <w:t xml:space="preserve">2  </w:t>
          </w:r>
          <w:r>
            <w:rPr>
              <w:rStyle w:val="19"/>
              <w:rFonts w:hint="eastAsia" w:ascii="仿宋" w:hAnsi="仿宋" w:eastAsia="仿宋" w:cs="仿宋"/>
              <w:color w:val="auto"/>
              <w:kern w:val="0"/>
            </w:rPr>
            <w:t>泉州市洛江区</w:t>
          </w:r>
          <w:r>
            <w:rPr>
              <w:rStyle w:val="19"/>
              <w:rFonts w:ascii="仿宋" w:hAnsi="仿宋" w:eastAsia="仿宋" w:cs="仿宋"/>
              <w:color w:val="auto"/>
              <w:kern w:val="0"/>
            </w:rPr>
            <w:t>2020</w:t>
          </w:r>
          <w:r>
            <w:rPr>
              <w:rStyle w:val="19"/>
              <w:rFonts w:hint="eastAsia" w:ascii="仿宋" w:hAnsi="仿宋" w:eastAsia="仿宋" w:cs="仿宋"/>
              <w:color w:val="auto"/>
              <w:kern w:val="0"/>
            </w:rPr>
            <w:t>年度扶贫专项满意度调查</w:t>
          </w:r>
          <w:r>
            <w:rPr>
              <w:color w:val="auto"/>
            </w:rPr>
            <w:tab/>
          </w:r>
          <w:r>
            <w:rPr>
              <w:color w:val="auto"/>
            </w:rPr>
            <w:fldChar w:fldCharType="begin"/>
          </w:r>
          <w:r>
            <w:rPr>
              <w:color w:val="auto"/>
            </w:rPr>
            <w:instrText xml:space="preserve"> PAGEREF _Toc89031975 \h </w:instrText>
          </w:r>
          <w:r>
            <w:rPr>
              <w:color w:val="auto"/>
            </w:rPr>
            <w:fldChar w:fldCharType="separate"/>
          </w:r>
          <w:r>
            <w:rPr>
              <w:color w:val="auto"/>
            </w:rPr>
            <w:t>23</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"_Toc89031976" </w:instrText>
          </w:r>
          <w:r>
            <w:rPr>
              <w:color w:val="auto"/>
            </w:rPr>
            <w:fldChar w:fldCharType="separate"/>
          </w:r>
          <w:r>
            <w:rPr>
              <w:rStyle w:val="19"/>
              <w:rFonts w:hint="eastAsia" w:ascii="仿宋" w:hAnsi="仿宋" w:eastAsia="仿宋" w:cs="仿宋"/>
              <w:color w:val="auto"/>
              <w:kern w:val="0"/>
            </w:rPr>
            <w:t>附件</w:t>
          </w:r>
          <w:r>
            <w:rPr>
              <w:rStyle w:val="19"/>
              <w:rFonts w:ascii="仿宋" w:hAnsi="仿宋" w:eastAsia="仿宋" w:cs="仿宋"/>
              <w:color w:val="auto"/>
              <w:kern w:val="0"/>
            </w:rPr>
            <w:t xml:space="preserve">3  </w:t>
          </w:r>
          <w:r>
            <w:rPr>
              <w:rStyle w:val="19"/>
              <w:rFonts w:hint="eastAsia" w:ascii="仿宋" w:hAnsi="仿宋" w:eastAsia="仿宋" w:cs="仿宋"/>
              <w:color w:val="auto"/>
              <w:kern w:val="0"/>
            </w:rPr>
            <w:t>现场调研照片</w:t>
          </w:r>
          <w:r>
            <w:rPr>
              <w:color w:val="auto"/>
            </w:rPr>
            <w:tab/>
          </w:r>
          <w:r>
            <w:rPr>
              <w:color w:val="auto"/>
            </w:rPr>
            <w:fldChar w:fldCharType="begin"/>
          </w:r>
          <w:r>
            <w:rPr>
              <w:color w:val="auto"/>
            </w:rPr>
            <w:instrText xml:space="preserve"> PAGEREF _Toc89031976 \h </w:instrText>
          </w:r>
          <w:r>
            <w:rPr>
              <w:color w:val="auto"/>
            </w:rPr>
            <w:fldChar w:fldCharType="separate"/>
          </w:r>
          <w:r>
            <w:rPr>
              <w:color w:val="auto"/>
            </w:rPr>
            <w:t>23</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"_Toc89031977" </w:instrText>
          </w:r>
          <w:r>
            <w:rPr>
              <w:color w:val="auto"/>
            </w:rPr>
            <w:fldChar w:fldCharType="separate"/>
          </w:r>
          <w:r>
            <w:rPr>
              <w:rStyle w:val="19"/>
              <w:rFonts w:hint="eastAsia" w:ascii="仿宋" w:hAnsi="仿宋" w:eastAsia="仿宋" w:cs="仿宋"/>
              <w:color w:val="auto"/>
            </w:rPr>
            <w:t>附件</w:t>
          </w:r>
          <w:r>
            <w:rPr>
              <w:rStyle w:val="19"/>
              <w:rFonts w:ascii="仿宋" w:hAnsi="仿宋" w:eastAsia="仿宋" w:cs="仿宋"/>
              <w:color w:val="auto"/>
            </w:rPr>
            <w:t xml:space="preserve">2  </w:t>
          </w:r>
          <w:r>
            <w:rPr>
              <w:rStyle w:val="19"/>
              <w:rFonts w:hint="eastAsia" w:ascii="仿宋" w:hAnsi="仿宋" w:eastAsia="仿宋" w:cs="仿宋"/>
              <w:color w:val="auto"/>
            </w:rPr>
            <w:t>泉州市洛江区</w:t>
          </w:r>
          <w:r>
            <w:rPr>
              <w:rStyle w:val="19"/>
              <w:rFonts w:ascii="仿宋" w:hAnsi="仿宋" w:eastAsia="仿宋" w:cs="仿宋"/>
              <w:color w:val="auto"/>
            </w:rPr>
            <w:t>2020</w:t>
          </w:r>
          <w:r>
            <w:rPr>
              <w:rStyle w:val="19"/>
              <w:rFonts w:hint="eastAsia" w:ascii="仿宋" w:hAnsi="仿宋" w:eastAsia="仿宋" w:cs="仿宋"/>
              <w:color w:val="auto"/>
            </w:rPr>
            <w:t>年度扶贫专项满意度调查</w:t>
          </w:r>
          <w:r>
            <w:rPr>
              <w:color w:val="auto"/>
            </w:rPr>
            <w:tab/>
          </w:r>
          <w:r>
            <w:rPr>
              <w:color w:val="auto"/>
            </w:rPr>
            <w:fldChar w:fldCharType="begin"/>
          </w:r>
          <w:r>
            <w:rPr>
              <w:color w:val="auto"/>
            </w:rPr>
            <w:instrText xml:space="preserve"> PAGEREF _Toc89031977 \h </w:instrText>
          </w:r>
          <w:r>
            <w:rPr>
              <w:color w:val="auto"/>
            </w:rPr>
            <w:fldChar w:fldCharType="separate"/>
          </w:r>
          <w:r>
            <w:rPr>
              <w:color w:val="auto"/>
            </w:rPr>
            <w:t>26</w:t>
          </w:r>
          <w:r>
            <w:rPr>
              <w:color w:val="auto"/>
            </w:rPr>
            <w:fldChar w:fldCharType="end"/>
          </w:r>
          <w:r>
            <w:rPr>
              <w:color w:val="auto"/>
            </w:rPr>
            <w:fldChar w:fldCharType="end"/>
          </w:r>
        </w:p>
        <w:p>
          <w:pPr>
            <w:pStyle w:val="11"/>
            <w:rPr>
              <w:rFonts w:asciiTheme="minorHAnsi" w:hAnsiTheme="minorHAnsi" w:eastAsiaTheme="minorEastAsia" w:cstheme="minorBidi"/>
              <w:color w:val="auto"/>
              <w:szCs w:val="22"/>
            </w:rPr>
          </w:pPr>
          <w:r>
            <w:rPr>
              <w:color w:val="auto"/>
            </w:rPr>
            <w:fldChar w:fldCharType="begin"/>
          </w:r>
          <w:r>
            <w:rPr>
              <w:color w:val="auto"/>
            </w:rPr>
            <w:instrText xml:space="preserve"> HYPERLINK \l "_Toc89031978" </w:instrText>
          </w:r>
          <w:r>
            <w:rPr>
              <w:color w:val="auto"/>
            </w:rPr>
            <w:fldChar w:fldCharType="separate"/>
          </w:r>
          <w:r>
            <w:rPr>
              <w:rStyle w:val="19"/>
              <w:rFonts w:hint="eastAsia" w:ascii="仿宋" w:hAnsi="仿宋" w:eastAsia="仿宋" w:cs="仿宋"/>
              <w:bCs/>
              <w:color w:val="auto"/>
            </w:rPr>
            <w:t>附件</w:t>
          </w:r>
          <w:r>
            <w:rPr>
              <w:rStyle w:val="19"/>
              <w:rFonts w:ascii="仿宋" w:hAnsi="仿宋" w:eastAsia="仿宋" w:cs="仿宋"/>
              <w:bCs/>
              <w:color w:val="auto"/>
            </w:rPr>
            <w:t xml:space="preserve">3  </w:t>
          </w:r>
          <w:r>
            <w:rPr>
              <w:rStyle w:val="19"/>
              <w:rFonts w:hint="eastAsia" w:ascii="仿宋" w:hAnsi="仿宋" w:eastAsia="仿宋" w:cs="仿宋"/>
              <w:bCs/>
              <w:color w:val="auto"/>
            </w:rPr>
            <w:t>现场调研照片</w:t>
          </w:r>
          <w:r>
            <w:rPr>
              <w:color w:val="auto"/>
            </w:rPr>
            <w:tab/>
          </w:r>
          <w:r>
            <w:rPr>
              <w:color w:val="auto"/>
            </w:rPr>
            <w:fldChar w:fldCharType="begin"/>
          </w:r>
          <w:r>
            <w:rPr>
              <w:color w:val="auto"/>
            </w:rPr>
            <w:instrText xml:space="preserve"> PAGEREF _Toc89031978 \h </w:instrText>
          </w:r>
          <w:r>
            <w:rPr>
              <w:color w:val="auto"/>
            </w:rPr>
            <w:fldChar w:fldCharType="separate"/>
          </w:r>
          <w:r>
            <w:rPr>
              <w:color w:val="auto"/>
            </w:rPr>
            <w:t>28</w:t>
          </w:r>
          <w:r>
            <w:rPr>
              <w:color w:val="auto"/>
            </w:rPr>
            <w:fldChar w:fldCharType="end"/>
          </w:r>
          <w:r>
            <w:rPr>
              <w:color w:val="auto"/>
            </w:rPr>
            <w:fldChar w:fldCharType="end"/>
          </w:r>
        </w:p>
        <w:p>
          <w:pPr>
            <w:widowControl/>
            <w:spacing w:line="500" w:lineRule="exact"/>
            <w:jc w:val="left"/>
            <w:rPr>
              <w:rFonts w:ascii="仿宋" w:hAnsi="仿宋" w:eastAsia="仿宋" w:cs="仿宋"/>
              <w:color w:val="auto"/>
              <w:sz w:val="28"/>
              <w:szCs w:val="28"/>
            </w:rPr>
          </w:pPr>
          <w:r>
            <w:rPr>
              <w:rFonts w:hint="eastAsia" w:ascii="仿宋" w:hAnsi="仿宋" w:eastAsia="仿宋" w:cs="仿宋"/>
              <w:color w:val="auto"/>
              <w:szCs w:val="28"/>
            </w:rPr>
            <w:fldChar w:fldCharType="end"/>
          </w:r>
        </w:p>
      </w:sdtContent>
    </w:sdt>
    <w:p>
      <w:pPr>
        <w:widowControl/>
        <w:jc w:val="left"/>
        <w:rPr>
          <w:rFonts w:ascii="仿宋" w:hAnsi="仿宋" w:eastAsia="仿宋" w:cs="仿宋"/>
          <w:color w:val="auto"/>
          <w:sz w:val="28"/>
          <w:szCs w:val="28"/>
        </w:rPr>
        <w:sectPr>
          <w:headerReference r:id="rId3" w:type="default"/>
          <w:pgSz w:w="11906" w:h="16838"/>
          <w:pgMar w:top="1440" w:right="1800" w:bottom="1440" w:left="1800" w:header="851" w:footer="992" w:gutter="0"/>
          <w:pgNumType w:start="1"/>
          <w:cols w:space="425" w:num="1"/>
          <w:docGrid w:type="lines" w:linePitch="312" w:charSpace="0"/>
        </w:sectPr>
      </w:pPr>
    </w:p>
    <w:p>
      <w:pPr>
        <w:shd w:val="clear" w:color="auto" w:fill="FFFFFF" w:themeFill="background1"/>
        <w:jc w:val="center"/>
        <w:outlineLvl w:val="0"/>
        <w:rPr>
          <w:rFonts w:ascii="仿宋" w:hAnsi="仿宋" w:eastAsia="仿宋" w:cs="仿宋"/>
          <w:color w:val="auto"/>
          <w:sz w:val="28"/>
          <w:szCs w:val="28"/>
        </w:rPr>
      </w:pPr>
      <w:bookmarkStart w:id="0" w:name="_Toc13741"/>
      <w:bookmarkStart w:id="1" w:name="_Toc89031931"/>
      <w:bookmarkStart w:id="2" w:name="_Toc21235"/>
      <w:bookmarkStart w:id="3" w:name="_Toc17578"/>
      <w:r>
        <w:rPr>
          <w:rFonts w:hint="eastAsia" w:ascii="仿宋" w:hAnsi="仿宋" w:eastAsia="仿宋" w:cs="仿宋"/>
          <w:b/>
          <w:bCs/>
          <w:color w:val="auto"/>
          <w:sz w:val="28"/>
          <w:szCs w:val="28"/>
        </w:rPr>
        <w:t>前 言</w:t>
      </w:r>
      <w:bookmarkEnd w:id="0"/>
      <w:bookmarkEnd w:id="1"/>
      <w:bookmarkEnd w:id="2"/>
      <w:bookmarkEnd w:id="3"/>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为加强财政资金管理，强化支出责任，提高财政资金的使用效益，建立科学、合理的财政支出绩效评价管理体系，为领导决策提供科学有力的依据。泉州市招标咨询中心地方财政绩效评价所接受泉州市洛江区财政局委托，组织专业人员成立绩效评价工作组，根据《中华人民共和国预算法》《中共中央国务院关于全面实施预算绩效管理的意见》规定，按照财政部《关于印发&lt;项目支出绩效评价管理办法&gt;的通知》（财预〔2020〕10号）、《福建省财政支出绩效评价管理办法》（闽财绩〔2015〕4号）、《2020年度县（市、区）、泉州开发区、泉州台商投资区绩效考评指标解释的通知》（泉效办〔2020〕4号）等有关文件要求，于2021年8月至10月对泉州市洛江区2020年度发展壮大村级集体经济及扶贫专项资金支出开展绩效评价工作。按照财政部《第三方机构预算绩效评价业务监督管理暂行办法》（财监〔2021〕4号）的要求，以第三方身份出具报告。评价报告主要供泉州市洛江区财政局了解发展壮大村级集体经济及扶贫专项资金支出的绩效情况，并据以加强对未来该项资金拨付、使用的管理。</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次绩效评价的对象为2020年度一般公共预算下拨的发展壮大村级集体经济及扶贫专项资金，共计502.40万元。绩效评价工作小组在收集、整理、汇总、分析相关资料的基础上，通过查账、实地调研和问卷调查等方式进行了解核实，并对相关评价指标进行汇总分析，对照评价指标和标准进行评议打分，形成《泉州市洛江区2020年度发展壮大村级集体经济及扶贫专项资金绩效评价报告》。</w:t>
      </w:r>
    </w:p>
    <w:p>
      <w:pPr>
        <w:pStyle w:val="2"/>
        <w:spacing w:before="0" w:after="0" w:line="600" w:lineRule="exact"/>
        <w:ind w:firstLine="562" w:firstLineChars="200"/>
        <w:rPr>
          <w:rFonts w:ascii="仿宋" w:hAnsi="仿宋" w:eastAsia="仿宋" w:cs="仿宋"/>
          <w:bCs w:val="0"/>
          <w:color w:val="auto"/>
          <w:sz w:val="28"/>
          <w:szCs w:val="28"/>
        </w:rPr>
      </w:pPr>
      <w:bookmarkStart w:id="4" w:name="_Toc89031932"/>
      <w:r>
        <w:rPr>
          <w:rFonts w:hint="eastAsia" w:ascii="仿宋" w:hAnsi="仿宋" w:eastAsia="仿宋" w:cs="仿宋"/>
          <w:bCs w:val="0"/>
          <w:color w:val="auto"/>
          <w:sz w:val="28"/>
          <w:szCs w:val="28"/>
        </w:rPr>
        <w:t>一、项目概况</w:t>
      </w:r>
      <w:bookmarkEnd w:id="4"/>
    </w:p>
    <w:p>
      <w:pPr>
        <w:pStyle w:val="2"/>
        <w:spacing w:before="0" w:after="0" w:line="600" w:lineRule="exact"/>
        <w:ind w:firstLine="562" w:firstLineChars="200"/>
        <w:rPr>
          <w:rFonts w:ascii="仿宋" w:hAnsi="仿宋" w:eastAsia="仿宋" w:cs="仿宋"/>
          <w:color w:val="auto"/>
          <w:sz w:val="28"/>
          <w:szCs w:val="28"/>
        </w:rPr>
      </w:pPr>
      <w:bookmarkStart w:id="5" w:name="_Toc89031933"/>
      <w:r>
        <w:rPr>
          <w:rFonts w:hint="eastAsia" w:ascii="仿宋" w:hAnsi="仿宋" w:eastAsia="仿宋" w:cs="仿宋"/>
          <w:color w:val="auto"/>
          <w:sz w:val="28"/>
          <w:szCs w:val="28"/>
        </w:rPr>
        <w:t>（一）项目实施单位情况</w:t>
      </w:r>
      <w:bookmarkEnd w:id="5"/>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2020年发展壮大村级集体经济及扶贫项目由泉州市洛江区农业农村和水务局（以下简称“洛江区农水局”）负责领导和实施管理工作。洛江区农水局会同洛江区财政局制定财政扶贫资金管理制度，提出专项资金分配方案和绩效目标，负责项目申报及资金分配工作，落实部门绩效管理主体责任，指导村集体做好项目和资金管理工作。</w:t>
      </w:r>
    </w:p>
    <w:p>
      <w:pPr>
        <w:pStyle w:val="2"/>
        <w:spacing w:before="0" w:after="0" w:line="600" w:lineRule="exact"/>
        <w:ind w:firstLine="562" w:firstLineChars="200"/>
        <w:rPr>
          <w:rFonts w:ascii="仿宋" w:hAnsi="仿宋" w:eastAsia="仿宋" w:cs="仿宋"/>
          <w:color w:val="auto"/>
          <w:sz w:val="28"/>
          <w:szCs w:val="28"/>
        </w:rPr>
      </w:pPr>
      <w:bookmarkStart w:id="6" w:name="_Toc89031934"/>
      <w:r>
        <w:rPr>
          <w:rFonts w:hint="eastAsia" w:ascii="仿宋" w:hAnsi="仿宋" w:eastAsia="仿宋" w:cs="仿宋"/>
          <w:color w:val="auto"/>
          <w:sz w:val="28"/>
          <w:szCs w:val="28"/>
        </w:rPr>
        <w:t>（二）项目基本情况</w:t>
      </w:r>
      <w:bookmarkEnd w:id="6"/>
    </w:p>
    <w:p>
      <w:pPr>
        <w:spacing w:line="600" w:lineRule="exact"/>
        <w:ind w:firstLine="560" w:firstLineChars="200"/>
        <w:rPr>
          <w:rFonts w:ascii="仿宋" w:hAnsi="仿宋" w:eastAsia="仿宋" w:cs="仿宋"/>
          <w:color w:val="auto"/>
          <w:sz w:val="28"/>
          <w:szCs w:val="28"/>
          <w:shd w:val="clear" w:color="auto" w:fill="FFFFFF"/>
        </w:rPr>
      </w:pPr>
      <w:r>
        <w:rPr>
          <w:rFonts w:hint="eastAsia" w:ascii="仿宋" w:hAnsi="仿宋" w:eastAsia="仿宋" w:cs="仿宋"/>
          <w:color w:val="auto"/>
          <w:sz w:val="28"/>
          <w:szCs w:val="28"/>
        </w:rPr>
        <w:t>1.立项依据：（1）《中共泉州市委组织部 泉州市财政局 泉州市农业农村局关于印发&lt;泉州市发展壮大低收入村集体经济三年行动方案&gt;的通知》（泉农综〔2019〕22号）；（2）</w:t>
      </w:r>
      <w:r>
        <w:rPr>
          <w:rFonts w:hint="eastAsia" w:ascii="仿宋" w:hAnsi="仿宋" w:eastAsia="仿宋" w:cs="仿宋"/>
          <w:color w:val="auto"/>
          <w:sz w:val="28"/>
          <w:szCs w:val="28"/>
          <w:shd w:val="clear" w:color="auto" w:fill="FFFFFF"/>
        </w:rPr>
        <w:t>《泉州市洛江区扶贫开发领导小组印发&lt;关于继续做好新一轮挂钩帮扶深化精准扶贫工作实施意见&gt;的通知》（泉洛扶组〔2019〕2号）。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项目绩效目标：切实加大对31个低收入村集体的扶持力度，在2020年底前实现村集体经营性收入10万元以上的村达到100%、20万元以上的村达到60%的目标。各项扶贫物资及时到位，认真贯彻落实上级关于精准扶贫工作的系列决策部署。</w:t>
      </w:r>
    </w:p>
    <w:p>
      <w:pPr>
        <w:spacing w:line="600" w:lineRule="exact"/>
        <w:ind w:firstLine="560" w:firstLineChars="200"/>
        <w:rPr>
          <w:rFonts w:ascii="仿宋" w:hAnsi="仿宋" w:eastAsia="仿宋" w:cs="仿宋"/>
          <w:color w:val="auto"/>
          <w:sz w:val="28"/>
          <w:szCs w:val="28"/>
        </w:rPr>
      </w:pPr>
    </w:p>
    <w:p>
      <w:pPr>
        <w:pStyle w:val="2"/>
        <w:spacing w:before="0" w:after="0" w:line="600" w:lineRule="exact"/>
        <w:ind w:firstLine="562" w:firstLineChars="200"/>
        <w:rPr>
          <w:rFonts w:ascii="仿宋" w:hAnsi="仿宋" w:eastAsia="仿宋" w:cs="仿宋"/>
          <w:bCs w:val="0"/>
          <w:color w:val="auto"/>
          <w:sz w:val="28"/>
          <w:szCs w:val="28"/>
        </w:rPr>
      </w:pPr>
      <w:bookmarkStart w:id="7" w:name="_Toc89031935"/>
      <w:r>
        <w:rPr>
          <w:rFonts w:hint="eastAsia" w:ascii="仿宋" w:hAnsi="仿宋" w:eastAsia="仿宋" w:cs="仿宋"/>
          <w:bCs w:val="0"/>
          <w:color w:val="auto"/>
          <w:sz w:val="28"/>
          <w:szCs w:val="28"/>
        </w:rPr>
        <w:t>二、项目实施基本情况</w:t>
      </w:r>
      <w:bookmarkEnd w:id="7"/>
    </w:p>
    <w:p>
      <w:pPr>
        <w:pStyle w:val="2"/>
        <w:spacing w:before="0" w:after="0" w:line="600" w:lineRule="exact"/>
        <w:ind w:firstLine="562" w:firstLineChars="200"/>
        <w:rPr>
          <w:rFonts w:ascii="仿宋" w:hAnsi="仿宋" w:eastAsia="仿宋" w:cs="仿宋"/>
          <w:bCs w:val="0"/>
          <w:color w:val="auto"/>
          <w:sz w:val="28"/>
          <w:szCs w:val="28"/>
        </w:rPr>
      </w:pPr>
      <w:bookmarkStart w:id="8" w:name="_Toc89031936"/>
      <w:r>
        <w:rPr>
          <w:rFonts w:hint="eastAsia" w:ascii="仿宋" w:hAnsi="仿宋" w:eastAsia="仿宋" w:cs="仿宋"/>
          <w:bCs w:val="0"/>
          <w:color w:val="auto"/>
          <w:sz w:val="28"/>
          <w:szCs w:val="28"/>
        </w:rPr>
        <w:t>（一）组织管理情况</w:t>
      </w:r>
      <w:bookmarkEnd w:id="8"/>
    </w:p>
    <w:p>
      <w:pPr>
        <w:spacing w:line="600" w:lineRule="exact"/>
        <w:ind w:firstLine="560" w:firstLineChars="200"/>
        <w:outlineLvl w:val="2"/>
        <w:rPr>
          <w:rFonts w:ascii="仿宋" w:hAnsi="仿宋" w:eastAsia="仿宋" w:cs="仿宋"/>
          <w:color w:val="auto"/>
          <w:sz w:val="28"/>
          <w:szCs w:val="28"/>
        </w:rPr>
      </w:pPr>
      <w:bookmarkStart w:id="9" w:name="_Toc89031937"/>
      <w:r>
        <w:rPr>
          <w:rFonts w:hint="eastAsia" w:ascii="仿宋" w:hAnsi="仿宋" w:eastAsia="仿宋" w:cs="仿宋"/>
          <w:color w:val="auto"/>
          <w:sz w:val="28"/>
          <w:szCs w:val="28"/>
        </w:rPr>
        <w:t>1.项目基本要求</w:t>
      </w:r>
      <w:bookmarkEnd w:id="9"/>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洛江区脱贫攻坚冲刺阶段帮扶补助资金、区处级领导干部挂钩帮扶慰问资金、加锥农场“两节”慰问困难人员，要求走访慰问贫困户，针对贫困户实际，落实精准帮扶举措，巩固脱贫成果，确保洛江区高质量全面打赢脱贫攻坚战。（2）闽宁劳务协作就业扶贫补助金，要求对符合条件的洛江区外来务工人员就业扶贫补助。（3）洛江区疫情期间贫困户补助及购置口罩资金，要求在疫情期间，统筹做好新冠肺炎疫情防控和脱贫攻坚工作，给每户贫困户分发口罩和按月补助资金。（4）区级壮大村集体经济补助资金，要求切实加大对31个低收入村集体的扶持力度，补助村集体经济创收项目。</w:t>
      </w:r>
    </w:p>
    <w:p>
      <w:pPr>
        <w:spacing w:line="600" w:lineRule="exact"/>
        <w:ind w:firstLine="560" w:firstLineChars="200"/>
        <w:outlineLvl w:val="2"/>
        <w:rPr>
          <w:rFonts w:ascii="仿宋" w:hAnsi="仿宋" w:eastAsia="仿宋" w:cs="仿宋"/>
          <w:color w:val="auto"/>
          <w:sz w:val="28"/>
          <w:szCs w:val="28"/>
        </w:rPr>
      </w:pPr>
      <w:bookmarkStart w:id="10" w:name="_Toc89031938"/>
      <w:r>
        <w:rPr>
          <w:rFonts w:hint="eastAsia" w:ascii="仿宋" w:hAnsi="仿宋" w:eastAsia="仿宋" w:cs="仿宋"/>
          <w:color w:val="auto"/>
          <w:sz w:val="28"/>
          <w:szCs w:val="28"/>
        </w:rPr>
        <w:t>2.项目实施情况</w:t>
      </w:r>
      <w:bookmarkEnd w:id="10"/>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（1）区处级领导干部挂钩帮扶慰问</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区处级领导干部挂钩帮扶慰问对象为洛江区建档立卡贫困户，对河市镇、马甲镇、罗溪镇、虹山乡四个乡镇贫困人口进行筛查，确认65户贫困户，2020年12月3日对65户贫困户名单、帮扶资金进行公示，公示期为2020年12月3日至2020年12月12日。公示期届满无异议，由区处级领导干部和区农水局领导干部慰问并现场发放慰问资金。</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（2）洛江区脱贫攻坚冲刺阶段帮扶补助</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脱贫攻坚冲刺阶段帮扶补助包括：市定贫困户“两节”慰问、市定贫困户产业发展项目补助、市定重点帮扶村扶贫开发项目。四个乡镇的“两节”慰问由主要领导亲自带队，督促驻村干部、村两委、挂钩帮扶责任人对下去内所有的建档立卡脱贫对象进行走访慰问，认真摸清贫困户生产生活实际情况，确定贫困户名单。贫困户产业发展项目由贫困户填写《建档立卡贫困户产业发展项目申报表》申报，由区扶贫办进行审核，确定项目名单。市定重点帮扶村扶贫开发项目由市确定名单。2020年12月3日对上述名单及帮扶补助资金进行公示，公示期为2020年12月3日至2020年12月12日。公示期届满无异议，区处级领导挂钩帮扶对象慰问金现场发放以外，其余资金通过一卡通拨付到具体补助对象。</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（3）闽宁劳务协作就业扶贫补助金</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根据《泉州市人力资源和社会保障局 泉州市财政局 泉州市扶贫开发领导小组办公室转发省人力资源和社会保障厅 财政厅 扶贫开发领导小组办公室关于推进闽宁劳务协作就业扶贫工作的通知》(泉人社﹝2019﹞3号)精神,孟文云等9名宁夏自治区盐池县来洛务工人员符合就业扶贫补助条件。2020年11月23日公示闽宁劳务协作就业扶贫人员名单和补助资金，公示期为2020年11月23日至2020年11月27日，公示期届满无异议，补助资金通过一卡通拨付到具体补助对象。</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（4）加锥农场“两节”慰问</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对加锥农场退休下岗辞职人员生活情况进行调查，贫困等级分为三类：重大疾病、特困人员；生活困难人员；一般人员。通过筛选后，共慰问38名退休下岗辞职人员。2020年1月9日对慰问名单及补助资金进行公示，公示期为2020年1月9日至2020年1月18日，公示期届满无异议，“两节”期间将对农场困难职工进行送温暖活动中，现场发放慰问金。</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（5）疫情期间贫困户补助及购置口罩</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根据《洛江区扶贫开发领导小组办公室关于转发&lt;福建省扶贫开发领导小组办公室关于统筹做好新冠肺炎疫情防控和脱贫攻坚工作的通知&gt;的通知》（泉洛扶贫办[2020]3号）文件精神，于2020年2-4月，每户贫困户每月补助200元，每个贫困人口补助5个口罩。2020年3月9日对补助名单、补助资金、补助口罩数量公示，公示期为2020年3月9日至2020年3月18日，公示期届满无异议，由洛江区农水局将资金下拨至各乡镇，各乡镇将补助资金发放给各贫困户，并购买口罩发放给各贫困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（6）区级壮大村集体经济补助</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根据《中共泉州市委组织部 泉州市财政局 泉州市农业农村局关于印发&lt;泉州市发展壮大低收入村集体经济三年行动方案&gt;的通知》（泉农综〔2019〕22号）和《泉州市农业农村局关于公布全市低收入村集体名单的通知》（泉农综〔2020〕42号）文件精神，洛江区对31个低收入村集体的进行扶持，对每个低收入村集体下达补助资金13万元。由各村集体上报申请补助资金项目，洛江区农水局进行审批后，2020年4月10日对项目名单和补助资金公示，公示期为2020年4月10日至2020年4月20日，公示期届满无异议，由洛江区农水局将资金下拨至各村集体，再由村集体拨至各补助对象。</w:t>
      </w:r>
    </w:p>
    <w:p>
      <w:pPr>
        <w:pStyle w:val="2"/>
        <w:spacing w:before="0" w:after="0" w:line="600" w:lineRule="exact"/>
        <w:ind w:firstLine="562" w:firstLineChars="200"/>
        <w:rPr>
          <w:rFonts w:ascii="仿宋" w:hAnsi="仿宋" w:eastAsia="仿宋" w:cs="仿宋"/>
          <w:bCs w:val="0"/>
          <w:color w:val="auto"/>
          <w:sz w:val="28"/>
          <w:szCs w:val="28"/>
        </w:rPr>
      </w:pPr>
      <w:bookmarkStart w:id="11" w:name="_Toc89031939"/>
      <w:r>
        <w:rPr>
          <w:rFonts w:hint="eastAsia" w:ascii="仿宋" w:hAnsi="仿宋" w:eastAsia="仿宋" w:cs="仿宋"/>
          <w:bCs w:val="0"/>
          <w:color w:val="auto"/>
          <w:sz w:val="28"/>
          <w:szCs w:val="28"/>
        </w:rPr>
        <w:t>（二）财务管理情况</w:t>
      </w:r>
      <w:bookmarkEnd w:id="11"/>
    </w:p>
    <w:p>
      <w:pPr>
        <w:pStyle w:val="13"/>
        <w:spacing w:before="0" w:beforeAutospacing="0" w:after="0" w:afterAutospacing="0" w:line="600" w:lineRule="exact"/>
        <w:ind w:firstLine="560" w:firstLineChars="200"/>
        <w:jc w:val="both"/>
        <w:rPr>
          <w:rFonts w:ascii="仿宋" w:hAnsi="仿宋" w:eastAsia="仿宋" w:cs="仿宋"/>
          <w:color w:val="auto"/>
          <w:kern w:val="2"/>
          <w:sz w:val="28"/>
          <w:szCs w:val="28"/>
        </w:rPr>
      </w:pPr>
      <w:r>
        <w:rPr>
          <w:rFonts w:hint="eastAsia" w:ascii="仿宋" w:hAnsi="仿宋" w:eastAsia="仿宋" w:cs="仿宋"/>
          <w:color w:val="auto"/>
          <w:kern w:val="2"/>
          <w:sz w:val="28"/>
          <w:szCs w:val="28"/>
        </w:rPr>
        <w:t>泉州市洛江区发展壮大村级集体经济及扶贫专项资金纳入2020年度年初预算管理，预算资金500万元，实际下达资金502.74万元，实际支出501.48万元，2020年当年结余1.26万元。详见如下表1：</w:t>
      </w:r>
    </w:p>
    <w:p>
      <w:pPr>
        <w:pStyle w:val="13"/>
        <w:spacing w:before="0" w:beforeAutospacing="0" w:after="0" w:afterAutospacing="0"/>
        <w:jc w:val="center"/>
        <w:rPr>
          <w:rFonts w:ascii="仿宋" w:hAnsi="仿宋" w:eastAsia="仿宋" w:cs="仿宋"/>
          <w:b/>
          <w:bCs/>
          <w:color w:val="auto"/>
        </w:rPr>
      </w:pPr>
      <w:r>
        <w:rPr>
          <w:rFonts w:hint="eastAsia" w:ascii="仿宋" w:hAnsi="仿宋" w:eastAsia="仿宋" w:cs="仿宋"/>
          <w:b/>
          <w:bCs/>
          <w:color w:val="auto"/>
        </w:rPr>
        <w:t>表1 2020年度泉州市洛江区发展壮大村级集体经济及扶贫专项资金</w:t>
      </w:r>
    </w:p>
    <w:p>
      <w:pPr>
        <w:pStyle w:val="13"/>
        <w:spacing w:before="0" w:beforeAutospacing="0" w:after="0" w:afterAutospacing="0"/>
        <w:jc w:val="center"/>
        <w:outlineLvl w:val="0"/>
        <w:rPr>
          <w:rFonts w:ascii="仿宋" w:hAnsi="仿宋" w:eastAsia="仿宋" w:cs="仿宋"/>
          <w:b/>
          <w:bCs/>
          <w:color w:val="auto"/>
        </w:rPr>
      </w:pPr>
      <w:bookmarkStart w:id="12" w:name="_Toc2324"/>
      <w:bookmarkStart w:id="13" w:name="_Toc89031940"/>
      <w:r>
        <w:rPr>
          <w:rFonts w:hint="eastAsia" w:ascii="仿宋" w:hAnsi="仿宋" w:eastAsia="仿宋" w:cs="仿宋"/>
          <w:b/>
          <w:bCs/>
          <w:color w:val="auto"/>
        </w:rPr>
        <w:t>资金使用情况表</w:t>
      </w:r>
      <w:bookmarkEnd w:id="12"/>
      <w:bookmarkEnd w:id="13"/>
    </w:p>
    <w:p>
      <w:pPr>
        <w:pStyle w:val="13"/>
        <w:spacing w:before="0" w:beforeAutospacing="0" w:after="0" w:afterAutospacing="0"/>
        <w:jc w:val="center"/>
        <w:outlineLvl w:val="0"/>
        <w:rPr>
          <w:rFonts w:ascii="仿宋" w:hAnsi="仿宋" w:eastAsia="仿宋" w:cs="仿宋"/>
          <w:b/>
          <w:bCs/>
          <w:color w:val="auto"/>
        </w:rPr>
      </w:pPr>
      <w:bookmarkStart w:id="14" w:name="_Toc17013"/>
      <w:bookmarkStart w:id="15" w:name="_Toc89031941"/>
      <w:r>
        <w:rPr>
          <w:rFonts w:hint="eastAsia" w:ascii="仿宋" w:hAnsi="仿宋" w:eastAsia="仿宋" w:cs="仿宋"/>
          <w:b/>
          <w:bCs/>
          <w:color w:val="auto"/>
        </w:rPr>
        <w:t>单位： 万元</w:t>
      </w:r>
      <w:bookmarkEnd w:id="14"/>
      <w:bookmarkEnd w:id="15"/>
    </w:p>
    <w:tbl>
      <w:tblPr>
        <w:tblStyle w:val="15"/>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200"/>
        <w:gridCol w:w="1320"/>
        <w:gridCol w:w="1609"/>
        <w:gridCol w:w="177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blHeader/>
        </w:trPr>
        <w:tc>
          <w:tcPr>
            <w:tcW w:w="1685"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资金用途</w:t>
            </w:r>
          </w:p>
        </w:tc>
        <w:tc>
          <w:tcPr>
            <w:tcW w:w="1200"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预算金额</w:t>
            </w:r>
          </w:p>
        </w:tc>
        <w:tc>
          <w:tcPr>
            <w:tcW w:w="1320"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资金下达金额</w:t>
            </w:r>
          </w:p>
        </w:tc>
        <w:tc>
          <w:tcPr>
            <w:tcW w:w="1609"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资金使用单位</w:t>
            </w:r>
          </w:p>
        </w:tc>
        <w:tc>
          <w:tcPr>
            <w:tcW w:w="1770"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资金请示或批复文号</w:t>
            </w:r>
          </w:p>
        </w:tc>
        <w:tc>
          <w:tcPr>
            <w:tcW w:w="1350"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资金下拨、支出金额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1685"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加锥农场“两节”慰问困难人员补助资金</w:t>
            </w:r>
          </w:p>
        </w:tc>
        <w:tc>
          <w:tcPr>
            <w:tcW w:w="120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2.87</w:t>
            </w:r>
          </w:p>
        </w:tc>
        <w:tc>
          <w:tcPr>
            <w:tcW w:w="132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2.87</w:t>
            </w:r>
          </w:p>
        </w:tc>
        <w:tc>
          <w:tcPr>
            <w:tcW w:w="1609"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洛江区农业农村和水务局</w:t>
            </w:r>
          </w:p>
        </w:tc>
        <w:tc>
          <w:tcPr>
            <w:tcW w:w="1770"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泉洛财指[2020]51号</w:t>
            </w:r>
          </w:p>
        </w:tc>
        <w:tc>
          <w:tcPr>
            <w:tcW w:w="135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85"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疫情期间贫困户补助及购置口罩</w:t>
            </w:r>
          </w:p>
        </w:tc>
        <w:tc>
          <w:tcPr>
            <w:tcW w:w="120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18.06</w:t>
            </w:r>
          </w:p>
        </w:tc>
        <w:tc>
          <w:tcPr>
            <w:tcW w:w="132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18.06</w:t>
            </w:r>
          </w:p>
        </w:tc>
        <w:tc>
          <w:tcPr>
            <w:tcW w:w="1609"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洛江区农业农村和水务局</w:t>
            </w:r>
          </w:p>
        </w:tc>
        <w:tc>
          <w:tcPr>
            <w:tcW w:w="1770"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泉洛财指2020-212号</w:t>
            </w:r>
          </w:p>
        </w:tc>
        <w:tc>
          <w:tcPr>
            <w:tcW w:w="135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85"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壮大村集体经济补助资金</w:t>
            </w:r>
          </w:p>
        </w:tc>
        <w:tc>
          <w:tcPr>
            <w:tcW w:w="120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403</w:t>
            </w:r>
          </w:p>
        </w:tc>
        <w:tc>
          <w:tcPr>
            <w:tcW w:w="132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403</w:t>
            </w:r>
          </w:p>
        </w:tc>
        <w:tc>
          <w:tcPr>
            <w:tcW w:w="1609"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洛江区农业农村和水务局</w:t>
            </w:r>
          </w:p>
        </w:tc>
        <w:tc>
          <w:tcPr>
            <w:tcW w:w="1770"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泉洛财指2020-324号</w:t>
            </w:r>
          </w:p>
        </w:tc>
        <w:tc>
          <w:tcPr>
            <w:tcW w:w="135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85"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闽宁劳务协作就业扶贫补助金</w:t>
            </w:r>
          </w:p>
        </w:tc>
        <w:tc>
          <w:tcPr>
            <w:tcW w:w="120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12.15</w:t>
            </w:r>
          </w:p>
        </w:tc>
        <w:tc>
          <w:tcPr>
            <w:tcW w:w="132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12.15</w:t>
            </w:r>
          </w:p>
        </w:tc>
        <w:tc>
          <w:tcPr>
            <w:tcW w:w="1609"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洛江区人力资源和社会保障局</w:t>
            </w:r>
          </w:p>
        </w:tc>
        <w:tc>
          <w:tcPr>
            <w:tcW w:w="1770"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泉洛财指[2020]902号</w:t>
            </w:r>
          </w:p>
        </w:tc>
        <w:tc>
          <w:tcPr>
            <w:tcW w:w="135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2" w:hRule="atLeast"/>
        </w:trPr>
        <w:tc>
          <w:tcPr>
            <w:tcW w:w="1685"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脱贫攻坚冲刺阶段帮扶补助资金</w:t>
            </w:r>
          </w:p>
        </w:tc>
        <w:tc>
          <w:tcPr>
            <w:tcW w:w="120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66.66</w:t>
            </w:r>
          </w:p>
        </w:tc>
        <w:tc>
          <w:tcPr>
            <w:tcW w:w="132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66.66</w:t>
            </w:r>
          </w:p>
        </w:tc>
        <w:tc>
          <w:tcPr>
            <w:tcW w:w="1609"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洛江区农业农村和水务局</w:t>
            </w:r>
          </w:p>
        </w:tc>
        <w:tc>
          <w:tcPr>
            <w:tcW w:w="1770" w:type="dxa"/>
            <w:shd w:val="clear" w:color="auto" w:fill="auto"/>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泉洛财指[2020]947号</w:t>
            </w:r>
          </w:p>
        </w:tc>
        <w:tc>
          <w:tcPr>
            <w:tcW w:w="135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85"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合计</w:t>
            </w:r>
          </w:p>
        </w:tc>
        <w:tc>
          <w:tcPr>
            <w:tcW w:w="120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w:t>
            </w:r>
          </w:p>
        </w:tc>
        <w:tc>
          <w:tcPr>
            <w:tcW w:w="132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502.74</w:t>
            </w:r>
          </w:p>
        </w:tc>
        <w:tc>
          <w:tcPr>
            <w:tcW w:w="1609" w:type="dxa"/>
            <w:shd w:val="clear" w:color="auto" w:fill="auto"/>
            <w:noWrap/>
            <w:vAlign w:val="center"/>
          </w:tcPr>
          <w:p>
            <w:pPr>
              <w:pStyle w:val="13"/>
              <w:spacing w:before="0" w:beforeAutospacing="0" w:after="0" w:afterAutospacing="0"/>
              <w:jc w:val="center"/>
              <w:rPr>
                <w:rFonts w:ascii="仿宋" w:hAnsi="仿宋" w:eastAsia="仿宋" w:cs="仿宋"/>
                <w:color w:val="auto"/>
              </w:rPr>
            </w:pPr>
          </w:p>
        </w:tc>
        <w:tc>
          <w:tcPr>
            <w:tcW w:w="1770" w:type="dxa"/>
            <w:shd w:val="clear" w:color="auto" w:fill="auto"/>
            <w:noWrap/>
            <w:vAlign w:val="center"/>
          </w:tcPr>
          <w:p>
            <w:pPr>
              <w:pStyle w:val="13"/>
              <w:spacing w:before="0" w:beforeAutospacing="0" w:after="0" w:afterAutospacing="0"/>
              <w:jc w:val="center"/>
              <w:rPr>
                <w:rFonts w:ascii="仿宋" w:hAnsi="仿宋" w:eastAsia="仿宋" w:cs="仿宋"/>
                <w:color w:val="auto"/>
              </w:rPr>
            </w:pPr>
          </w:p>
        </w:tc>
        <w:tc>
          <w:tcPr>
            <w:tcW w:w="1350" w:type="dxa"/>
            <w:shd w:val="clear" w:color="auto" w:fill="auto"/>
            <w:noWrap/>
            <w:vAlign w:val="center"/>
          </w:tcPr>
          <w:p>
            <w:pPr>
              <w:pStyle w:val="13"/>
              <w:spacing w:before="0" w:beforeAutospacing="0" w:after="0" w:afterAutospacing="0"/>
              <w:jc w:val="center"/>
              <w:rPr>
                <w:rFonts w:ascii="仿宋" w:hAnsi="仿宋" w:eastAsia="仿宋" w:cs="仿宋"/>
                <w:color w:val="auto"/>
              </w:rPr>
            </w:pPr>
            <w:r>
              <w:rPr>
                <w:rFonts w:hint="eastAsia" w:ascii="仿宋" w:hAnsi="仿宋" w:eastAsia="仿宋" w:cs="仿宋"/>
                <w:color w:val="auto"/>
              </w:rPr>
              <w:t>501.48</w:t>
            </w:r>
          </w:p>
        </w:tc>
      </w:tr>
    </w:tbl>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2020年泉州市洛江区国扶系统扶贫发展资金共分为6项，具体包括：（1）洛江区扶贫开发领导小组办公室关于下拨区处级领导干部挂钩帮扶慰问资金6.05万元，下拨时间为2020年12月17日；（2）洛江区农业农村和水务局关于下拨洛江区脱贫攻坚冲刺阶段帮扶补助资金59.35万元，下拨时间为2020年12月18日；（3）闽宁劳务协作就业扶贫补助金12.15万元，下拨时间为2020年12月9日；（4）2020年洛江区加锥农场“两节”慰问困难人员补助资金2.87万元，下拨时间为2020年1月22日；（5）2020年洛江区疫情期间贫困户补助及购置口罩资金18.06万元，下拨时间为2020年3月19日；（6）洛江区财政局关于下达2020年区级壮大村集体经济补助资金403万元，下拨时间为2020年4月28日。</w:t>
      </w:r>
    </w:p>
    <w:p>
      <w:pPr>
        <w:pStyle w:val="2"/>
        <w:spacing w:before="0" w:after="0" w:line="600" w:lineRule="exact"/>
        <w:ind w:firstLine="562" w:firstLineChars="200"/>
        <w:rPr>
          <w:rFonts w:ascii="仿宋" w:hAnsi="仿宋" w:eastAsia="仿宋" w:cs="仿宋"/>
          <w:bCs w:val="0"/>
          <w:color w:val="auto"/>
          <w:sz w:val="28"/>
          <w:szCs w:val="28"/>
        </w:rPr>
      </w:pPr>
      <w:bookmarkStart w:id="16" w:name="_Toc89031942"/>
      <w:r>
        <w:rPr>
          <w:rFonts w:hint="eastAsia" w:ascii="仿宋" w:hAnsi="仿宋" w:eastAsia="仿宋" w:cs="仿宋"/>
          <w:bCs w:val="0"/>
          <w:color w:val="auto"/>
          <w:sz w:val="28"/>
          <w:szCs w:val="28"/>
        </w:rPr>
        <w:t>（三）主要成效及经验</w:t>
      </w:r>
      <w:bookmarkEnd w:id="16"/>
    </w:p>
    <w:p>
      <w:pPr>
        <w:spacing w:line="600" w:lineRule="exact"/>
        <w:ind w:firstLine="560" w:firstLineChars="200"/>
        <w:outlineLvl w:val="1"/>
        <w:rPr>
          <w:rFonts w:ascii="仿宋" w:hAnsi="仿宋" w:eastAsia="仿宋" w:cs="仿宋"/>
          <w:color w:val="auto"/>
          <w:sz w:val="28"/>
          <w:szCs w:val="28"/>
        </w:rPr>
      </w:pPr>
      <w:bookmarkStart w:id="17" w:name="_Toc89031943"/>
      <w:r>
        <w:rPr>
          <w:rFonts w:hint="eastAsia" w:ascii="仿宋" w:hAnsi="仿宋" w:eastAsia="仿宋" w:cs="仿宋"/>
          <w:color w:val="auto"/>
          <w:sz w:val="28"/>
          <w:szCs w:val="28"/>
        </w:rPr>
        <w:t>1.主要成效</w:t>
      </w:r>
      <w:bookmarkEnd w:id="17"/>
    </w:p>
    <w:p>
      <w:pPr>
        <w:spacing w:line="600" w:lineRule="exact"/>
        <w:ind w:firstLine="560" w:firstLineChars="200"/>
        <w:outlineLvl w:val="1"/>
        <w:rPr>
          <w:rFonts w:ascii="仿宋" w:hAnsi="仿宋" w:eastAsia="仿宋" w:cs="仿宋"/>
          <w:color w:val="auto"/>
          <w:sz w:val="28"/>
          <w:szCs w:val="28"/>
        </w:rPr>
      </w:pPr>
      <w:bookmarkStart w:id="18" w:name="_Toc89031944"/>
      <w:r>
        <w:rPr>
          <w:rFonts w:hint="eastAsia" w:ascii="仿宋" w:hAnsi="仿宋" w:eastAsia="仿宋" w:cs="仿宋"/>
          <w:color w:val="auto"/>
          <w:sz w:val="28"/>
          <w:szCs w:val="28"/>
        </w:rPr>
        <w:t>（1）加锥农场“两节”慰问困难人员</w:t>
      </w:r>
      <w:bookmarkEnd w:id="18"/>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截止2020年12月31日，慰问人数38人，其中离退休人员11人，下岗辞退人员27人；重大疾病、特困人员8人，生活困难人员14人，一般人员16人。慰问金额总计2.87万元，其中重大疾病、特困人员前3每人1500元，后面5人每人1000元，共计0.95万元；生活困难人员每人800元，共计1.12万元；一般人员每人500元，共计0.8万元。</w:t>
      </w:r>
    </w:p>
    <w:p>
      <w:pPr>
        <w:spacing w:line="600" w:lineRule="exact"/>
        <w:ind w:firstLine="560" w:firstLineChars="200"/>
        <w:outlineLvl w:val="1"/>
        <w:rPr>
          <w:rFonts w:ascii="仿宋" w:hAnsi="仿宋" w:eastAsia="仿宋" w:cs="仿宋"/>
          <w:color w:val="auto"/>
          <w:sz w:val="28"/>
          <w:szCs w:val="28"/>
        </w:rPr>
      </w:pPr>
      <w:bookmarkStart w:id="19" w:name="_Toc89031945"/>
      <w:r>
        <w:rPr>
          <w:rFonts w:hint="eastAsia" w:ascii="仿宋" w:hAnsi="仿宋" w:eastAsia="仿宋" w:cs="仿宋"/>
          <w:color w:val="auto"/>
          <w:sz w:val="28"/>
          <w:szCs w:val="28"/>
        </w:rPr>
        <w:t>（2）疫情期间贫困户补助及购置口罩</w:t>
      </w:r>
      <w:bookmarkEnd w:id="19"/>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在疫情期间，每户贫困户每月补助200元，每个贫困人口补助5个口罩。洛江区2020年2-4月疫情期间贫困户补助资金共计17.4万元，涵盖河市镇、马甲镇、罗溪镇、虹山镇4个镇，共计290户贫困户，797人贫困人。贫困户发放口罩共3985个，口罩金额共计0.652万元。</w:t>
      </w:r>
    </w:p>
    <w:p>
      <w:pPr>
        <w:spacing w:line="600" w:lineRule="exact"/>
        <w:ind w:firstLine="560" w:firstLineChars="200"/>
        <w:outlineLvl w:val="1"/>
        <w:rPr>
          <w:rFonts w:ascii="仿宋" w:hAnsi="仿宋" w:eastAsia="仿宋" w:cs="仿宋"/>
          <w:color w:val="auto"/>
          <w:sz w:val="28"/>
          <w:szCs w:val="28"/>
        </w:rPr>
      </w:pPr>
      <w:bookmarkStart w:id="20" w:name="_Toc89031946"/>
      <w:r>
        <w:rPr>
          <w:rFonts w:hint="eastAsia" w:ascii="仿宋" w:hAnsi="仿宋" w:eastAsia="仿宋" w:cs="仿宋"/>
          <w:color w:val="auto"/>
          <w:sz w:val="28"/>
          <w:szCs w:val="28"/>
        </w:rPr>
        <w:t>（3）壮大村集体经济</w:t>
      </w:r>
      <w:bookmarkEnd w:id="20"/>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2020年4月30日，已完成下拨区级壮大村集体经济补助资金共计403万元，包括河市镇、马甲镇、罗溪镇、虹山乡4个乡镇，共计31个村， 每个低收入村集体下达补助资金13万元。截止2020年12月31日，31个低收入村经营性收入均突破10万元。</w:t>
      </w:r>
    </w:p>
    <w:p>
      <w:pPr>
        <w:spacing w:line="600" w:lineRule="exact"/>
        <w:ind w:firstLine="560" w:firstLineChars="200"/>
        <w:outlineLvl w:val="1"/>
        <w:rPr>
          <w:rFonts w:ascii="仿宋" w:hAnsi="仿宋" w:eastAsia="仿宋" w:cs="仿宋"/>
          <w:color w:val="auto"/>
          <w:sz w:val="28"/>
          <w:szCs w:val="28"/>
        </w:rPr>
      </w:pPr>
      <w:bookmarkStart w:id="21" w:name="_Toc89031947"/>
      <w:r>
        <w:rPr>
          <w:rFonts w:hint="eastAsia" w:ascii="仿宋" w:hAnsi="仿宋" w:eastAsia="仿宋" w:cs="仿宋"/>
          <w:color w:val="auto"/>
          <w:sz w:val="28"/>
          <w:szCs w:val="28"/>
        </w:rPr>
        <w:t>（4）闽宁劳务协作就业扶贫</w:t>
      </w:r>
      <w:bookmarkEnd w:id="21"/>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截止2020年12月31日， 按照泉人社﹝2019﹞3号文要求，完成对9名来洛务工人员就业扶贫补助，补助内容包括交通补助和就业补助，其中交通补助每人0.15万元，共计1.35万元；就业补助每人1.2万元，共计10.8万元，补助金额总计12.15万元。</w:t>
      </w:r>
    </w:p>
    <w:p>
      <w:pPr>
        <w:spacing w:line="600" w:lineRule="exact"/>
        <w:ind w:firstLine="560" w:firstLineChars="200"/>
        <w:outlineLvl w:val="1"/>
        <w:rPr>
          <w:rFonts w:ascii="仿宋" w:hAnsi="仿宋" w:eastAsia="仿宋" w:cs="仿宋"/>
          <w:color w:val="auto"/>
          <w:sz w:val="28"/>
          <w:szCs w:val="28"/>
          <w:shd w:val="clear" w:color="auto" w:fill="FFFFFF"/>
        </w:rPr>
      </w:pPr>
      <w:bookmarkStart w:id="22" w:name="_Toc89031948"/>
      <w:r>
        <w:rPr>
          <w:rFonts w:hint="eastAsia" w:ascii="仿宋" w:hAnsi="仿宋" w:eastAsia="仿宋" w:cs="仿宋"/>
          <w:color w:val="auto"/>
          <w:sz w:val="28"/>
          <w:szCs w:val="28"/>
          <w:shd w:val="clear" w:color="auto" w:fill="FFFFFF"/>
        </w:rPr>
        <w:t>（5）脱贫攻坚冲刺阶段帮扶补助</w:t>
      </w:r>
      <w:bookmarkEnd w:id="22"/>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截止2020年12月31日，完成全区市定建档立卡贫困户和市定重点帮扶村下拨脱贫攻坚冲刺阶段帮扶补助资金59.35万元，包括河市镇20.35万元、马甲镇18.55万元、罗溪镇10.75万元、虹山乡9.7万元。具体分为市定贫困户“两节”慰问、市定贫困户产业发展项目补助资金、市定重点帮扶村扶贫开发项目（基础设施项目）。市定贫困户“两节”慰问涉及贫困户289户，包括河市镇109户、马甲镇97户、罗溪镇45户、虹山乡38户，每户500元，共计14.45万元；市定贫困户产业阐发项目补助资金包括河市镇10.9万元、马甲镇9.7万元、罗溪镇4.5万元、虹山乡3.8万元，共计28.9万元；市定重点帮扶村扶贫开发项目（基础设施项目）包括河市镇4万元、马甲镇4万元、罗溪镇4万元、虹山乡4万元，共计16万元。</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完成区处级及区农水局领导干部挂钩帮扶慰问资金6.05万元，包括区处级领导干部挂钩帮扶慰问资金5.6万元、区农水局领导干部挂钩帮扶慰问资金0.45万元。区处级领导干部挂钩帮扶慰问56户，每户1000元，涉及4个乡镇，包括：河市镇16户，共计1.6万元；马甲镇16户，共计1.6万元；罗溪镇14户，共计1.4万元；虹山乡10户，共计1万元。区农水局领导干部挂钩帮扶慰问9户，每户500元，涉及2个乡镇，包括：马甲镇5户，共计0.25万元；虹山乡4户，共计0.2万元。</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2.主要经验</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认真贯彻落实上级下达补助任务。2020年洛江区农水局认真贯彻落实上级关于精准扶贫工作的系列决策部署，按照市文件完成发放困难人员慰问、闽宁劳务协作就业扶贫补助，实施产业、基础设施建设帮扶，疫情期间贫困户补助及购置口罩等一系列的资金补助工作，根据市文件要求，确定补助对象、补助数量、补助金额及补助流程，并认真执行。</w:t>
      </w:r>
    </w:p>
    <w:p>
      <w:pPr>
        <w:spacing w:line="60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sz w:val="28"/>
          <w:szCs w:val="28"/>
        </w:rPr>
        <w:t>（2）明确目标任务，将目标责任落实。明确2020年</w:t>
      </w:r>
      <w:r>
        <w:rPr>
          <w:rFonts w:hint="eastAsia" w:ascii="仿宋" w:hAnsi="仿宋" w:eastAsia="仿宋" w:cs="仿宋"/>
          <w:color w:val="auto"/>
          <w:kern w:val="0"/>
          <w:sz w:val="28"/>
          <w:szCs w:val="28"/>
        </w:rPr>
        <w:t>市下达到洛江区的目标任务，分别确定各项精准扶贫项目的目标任务，层层分解，落实乡镇、村及补助对象的责任，以确保完成2020年目标任务。</w:t>
      </w:r>
    </w:p>
    <w:p>
      <w:pPr>
        <w:spacing w:line="60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3）强化宣传引导，提高政策知晓率。洛江区农水局将各项补助政策公开在洛江区人民政府网站上，拓宽信息宣传渠道，提高群众政策知晓率，并公开补助对象、补助金额、补助时间等信息，接受社会监督，实现专款专用。</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kern w:val="0"/>
          <w:sz w:val="28"/>
          <w:szCs w:val="28"/>
        </w:rPr>
        <w:t>（4）加强资金监督管理。定期开展各项补助资金检查，监督乡镇补助资金落实到位情况，对低收入村集体补助资金开展专项检查，发现问题，加大整改，切实保障各项补助资金的有效使用。</w:t>
      </w:r>
    </w:p>
    <w:p>
      <w:pPr>
        <w:pStyle w:val="2"/>
        <w:spacing w:before="0" w:after="0" w:line="600" w:lineRule="exact"/>
        <w:ind w:firstLine="562" w:firstLineChars="200"/>
        <w:rPr>
          <w:rFonts w:ascii="仿宋" w:hAnsi="仿宋" w:eastAsia="仿宋" w:cs="仿宋"/>
          <w:bCs w:val="0"/>
          <w:color w:val="auto"/>
          <w:sz w:val="28"/>
          <w:szCs w:val="28"/>
        </w:rPr>
      </w:pPr>
      <w:bookmarkStart w:id="23" w:name="_Toc89031949"/>
      <w:r>
        <w:rPr>
          <w:rFonts w:hint="eastAsia" w:ascii="仿宋" w:hAnsi="仿宋" w:eastAsia="仿宋" w:cs="仿宋"/>
          <w:bCs w:val="0"/>
          <w:color w:val="auto"/>
          <w:sz w:val="28"/>
          <w:szCs w:val="28"/>
        </w:rPr>
        <w:t>三、绩效评价工作情况</w:t>
      </w:r>
      <w:bookmarkEnd w:id="23"/>
    </w:p>
    <w:p>
      <w:pPr>
        <w:pStyle w:val="2"/>
        <w:spacing w:before="0" w:after="0" w:line="600" w:lineRule="exact"/>
        <w:ind w:firstLine="562" w:firstLineChars="200"/>
        <w:rPr>
          <w:rFonts w:ascii="仿宋" w:hAnsi="仿宋" w:eastAsia="仿宋" w:cs="仿宋"/>
          <w:bCs w:val="0"/>
          <w:color w:val="auto"/>
          <w:sz w:val="28"/>
          <w:szCs w:val="28"/>
        </w:rPr>
      </w:pPr>
      <w:bookmarkStart w:id="24" w:name="_Toc89031950"/>
      <w:r>
        <w:rPr>
          <w:rFonts w:hint="eastAsia" w:ascii="仿宋" w:hAnsi="仿宋" w:eastAsia="仿宋" w:cs="仿宋"/>
          <w:bCs w:val="0"/>
          <w:color w:val="auto"/>
          <w:sz w:val="28"/>
          <w:szCs w:val="28"/>
        </w:rPr>
        <w:t>（一）评价目的</w:t>
      </w:r>
      <w:bookmarkEnd w:id="24"/>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绩效管理是政府改革的重要方向，财政支出绩效评价是建设效能、责任和廉洁政府的重要手段。为客观评价2020年度泉州市洛江区发展壮大村级集体经济及扶贫专项资金的项目绩效，在2020年度泉州市洛江区发展壮大村级集体经济及扶贫相关单位绩效自评的基础上，结合项目特点，制定2020年度泉州市洛江区发展壮大村级集体经济及扶贫专项资金绩效评价指标体系，运用科学、规范的评价方法，客观地对项目进行综合性评价，泉州市洛江区发展壮大村级集体经济及扶贫资金专项支出在预算、管理及项目实施过程中存在的问题，探究其可能的原因，最后提出相应的解决对策。通过绩效评价，在项目资金管理中引入绩效管理理念，规范管理方式，总结项目管理经验，同时加强项目资金管理，优化财政支出结构，进一步提升财政专项资金使用效益和政府公共服务水平，为领导科学决策提供确实有力的依据。</w:t>
      </w:r>
    </w:p>
    <w:p>
      <w:pPr>
        <w:pStyle w:val="2"/>
        <w:spacing w:before="0" w:after="0" w:line="600" w:lineRule="exact"/>
        <w:ind w:firstLine="562" w:firstLineChars="200"/>
        <w:rPr>
          <w:rFonts w:ascii="仿宋" w:hAnsi="仿宋" w:eastAsia="仿宋" w:cs="仿宋"/>
          <w:bCs w:val="0"/>
          <w:color w:val="auto"/>
          <w:sz w:val="28"/>
          <w:szCs w:val="28"/>
        </w:rPr>
      </w:pPr>
      <w:bookmarkStart w:id="25" w:name="_Toc89031951"/>
      <w:r>
        <w:rPr>
          <w:rFonts w:hint="eastAsia" w:ascii="仿宋" w:hAnsi="仿宋" w:eastAsia="仿宋" w:cs="仿宋"/>
          <w:bCs w:val="0"/>
          <w:color w:val="auto"/>
          <w:sz w:val="28"/>
          <w:szCs w:val="28"/>
        </w:rPr>
        <w:t>（二）评价指标</w:t>
      </w:r>
      <w:bookmarkEnd w:id="25"/>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绩效评价指标直接影响绩效评价结果的有效性，设计和选择评价指标时，评价工作小组遵循“相关性、经济性、可比性、重要性”的原则，通过对泉州市洛江区发展壮大村级集体经济及扶贫资金专项支出相关文件的学习理解、对项目特点的深入研究以及对项目资料的整理分析的基础上，设计形成项目绩效评价体系。绩效评价总分100分，一级指标分为共性指标和个性指标两类，占比分别为40%、60%。</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共性指标包括决策、过程两个一级指标，在一级指标下设置了项目立项、绩效目标、资金投入、资金管理、组织实施等5个二级指标，分值分别为6分、6分、6分、10分、12分，共40分；设置三级指标13个，充分反映项目立项、绩效目标的设定及完成情况、项目资金投入情况、为实现绩效目标制定的制度及采取的措施、项目组织实施与监督管理情况以及项目资金的使用情况。</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个性指标包括产出、效益两个一级指标，并在一级指标下设置了产出数量、产出质量、产出时效、经济效益、社会效益、可持续影响、服务对象满意度等7个二级指标，分别占10分、10分、8分、5分、10分、10分、7分；设置三级指标12个，较充分地反映出项目产出效果、项目效益情况。指标体系和评分标准如下表2所示：</w:t>
      </w:r>
    </w:p>
    <w:p>
      <w:pPr>
        <w:jc w:val="center"/>
        <w:outlineLvl w:val="0"/>
        <w:rPr>
          <w:rFonts w:ascii="仿宋" w:hAnsi="仿宋" w:eastAsia="仿宋" w:cs="仿宋"/>
          <w:b/>
          <w:bCs/>
          <w:color w:val="auto"/>
          <w:sz w:val="24"/>
          <w:szCs w:val="24"/>
        </w:rPr>
      </w:pPr>
      <w:bookmarkStart w:id="26" w:name="_Toc89031952"/>
      <w:r>
        <w:rPr>
          <w:rFonts w:hint="eastAsia" w:ascii="仿宋" w:hAnsi="仿宋" w:eastAsia="仿宋" w:cs="仿宋"/>
          <w:b/>
          <w:bCs/>
          <w:color w:val="auto"/>
          <w:sz w:val="24"/>
          <w:szCs w:val="24"/>
        </w:rPr>
        <w:t>表2 2020年度泉州市洛江区发展壮大村级集体经济及扶贫专项资金绩效</w:t>
      </w:r>
      <w:bookmarkEnd w:id="26"/>
    </w:p>
    <w:p>
      <w:pPr>
        <w:jc w:val="center"/>
        <w:outlineLvl w:val="0"/>
        <w:rPr>
          <w:rFonts w:ascii="仿宋" w:hAnsi="仿宋" w:eastAsia="仿宋" w:cs="仿宋"/>
          <w:b/>
          <w:bCs/>
          <w:color w:val="auto"/>
          <w:sz w:val="24"/>
          <w:szCs w:val="24"/>
        </w:rPr>
      </w:pPr>
      <w:bookmarkStart w:id="27" w:name="_Toc89031953"/>
      <w:r>
        <w:rPr>
          <w:rFonts w:hint="eastAsia" w:ascii="仿宋" w:hAnsi="仿宋" w:eastAsia="仿宋" w:cs="仿宋"/>
          <w:b/>
          <w:bCs/>
          <w:color w:val="auto"/>
          <w:sz w:val="24"/>
          <w:szCs w:val="24"/>
        </w:rPr>
        <w:t>评价指标体系</w:t>
      </w:r>
      <w:bookmarkEnd w:id="27"/>
    </w:p>
    <w:tbl>
      <w:tblPr>
        <w:tblStyle w:val="15"/>
        <w:tblW w:w="8850" w:type="dxa"/>
        <w:tblInd w:w="96" w:type="dxa"/>
        <w:tblLayout w:type="fixed"/>
        <w:tblCellMar>
          <w:top w:w="0" w:type="dxa"/>
          <w:left w:w="108" w:type="dxa"/>
          <w:bottom w:w="0" w:type="dxa"/>
          <w:right w:w="108" w:type="dxa"/>
        </w:tblCellMar>
      </w:tblPr>
      <w:tblGrid>
        <w:gridCol w:w="728"/>
        <w:gridCol w:w="750"/>
        <w:gridCol w:w="990"/>
        <w:gridCol w:w="5548"/>
        <w:gridCol w:w="834"/>
      </w:tblGrid>
      <w:tr>
        <w:tblPrEx>
          <w:tblCellMar>
            <w:top w:w="0" w:type="dxa"/>
            <w:left w:w="108" w:type="dxa"/>
            <w:bottom w:w="0" w:type="dxa"/>
            <w:right w:w="108" w:type="dxa"/>
          </w:tblCellMar>
        </w:tblPrEx>
        <w:trPr>
          <w:cantSplit/>
          <w:trHeight w:val="590" w:hRule="atLeast"/>
          <w:tblHeader/>
        </w:trPr>
        <w:tc>
          <w:tcPr>
            <w:tcW w:w="72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一级指标</w:t>
            </w:r>
          </w:p>
        </w:tc>
        <w:tc>
          <w:tcPr>
            <w:tcW w:w="75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二级指标</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三级指标</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指标解释</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分值</w:t>
            </w:r>
          </w:p>
        </w:tc>
      </w:tr>
      <w:tr>
        <w:tblPrEx>
          <w:tblCellMar>
            <w:top w:w="0" w:type="dxa"/>
            <w:left w:w="108" w:type="dxa"/>
            <w:bottom w:w="0" w:type="dxa"/>
            <w:right w:w="108" w:type="dxa"/>
          </w:tblCellMar>
        </w:tblPrEx>
        <w:trPr>
          <w:cantSplit/>
          <w:trHeight w:val="879" w:hRule="atLeast"/>
        </w:trPr>
        <w:tc>
          <w:tcPr>
            <w:tcW w:w="72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决策</w:t>
            </w: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项目立项</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立项依据充分性</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项目立项是否符合法律法规、相关政策、发展规划以及部门职责，是否与相关部门或本部门相关项目重复。无依据的，本项不得分，存在其他不规范问题的，每项扣1-2分。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r>
      <w:tr>
        <w:tblPrEx>
          <w:tblCellMar>
            <w:top w:w="0" w:type="dxa"/>
            <w:left w:w="108" w:type="dxa"/>
            <w:bottom w:w="0" w:type="dxa"/>
            <w:right w:w="108" w:type="dxa"/>
          </w:tblCellMar>
        </w:tblPrEx>
        <w:trPr>
          <w:cantSplit/>
          <w:trHeight w:val="1167"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立项程序规范性</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项目申请、设立过程是否符合相关要求，是否按规定程序申请、审批，是否经过必要的可行性研究、专家论证、风险评估、集体决策等。而未办理立项程序的，不得分。立项程序不规范的，每项扣1分。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r>
      <w:tr>
        <w:tblPrEx>
          <w:tblCellMar>
            <w:top w:w="0" w:type="dxa"/>
            <w:left w:w="108" w:type="dxa"/>
            <w:bottom w:w="0" w:type="dxa"/>
            <w:right w:w="108" w:type="dxa"/>
          </w:tblCellMar>
        </w:tblPrEx>
        <w:trPr>
          <w:cantSplit/>
          <w:trHeight w:val="475"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绩效目标</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绩效目标合理性</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绩效目标设定依据是否充分，是否与项目实际内容密切相关、是否与所投入资金量相匹配、是否符合正常的预期业绩水平、是否体现一定的挑战性。不满足合理性上述要求的，每项目标扣0.5-1分。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r>
      <w:tr>
        <w:tblPrEx>
          <w:tblCellMar>
            <w:top w:w="0" w:type="dxa"/>
            <w:left w:w="108" w:type="dxa"/>
            <w:bottom w:w="0" w:type="dxa"/>
            <w:right w:w="108" w:type="dxa"/>
          </w:tblCellMar>
        </w:tblPrEx>
        <w:trPr>
          <w:cantSplit/>
          <w:trHeight w:val="591"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绩效指标明确性</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绩效指标是否清晰、细化、可衡量，是否与目标任务数和计划数相对应。不满足明确性要求的，每项指标扣0.5-1分。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r>
      <w:tr>
        <w:tblPrEx>
          <w:tblCellMar>
            <w:top w:w="0" w:type="dxa"/>
            <w:left w:w="108" w:type="dxa"/>
            <w:bottom w:w="0" w:type="dxa"/>
            <w:right w:w="108" w:type="dxa"/>
          </w:tblCellMar>
        </w:tblPrEx>
        <w:trPr>
          <w:cantSplit/>
          <w:trHeight w:val="1167"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资金投入</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预算编制科学性</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预算编制是否经过科学论证，预算内容是否与项目内容相匹配，预算额度测算依据是否充分、是否符合相关标准，预算资金量是否与项目工作任务相匹配。不满足编制要求的，每项扣1分。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r>
      <w:tr>
        <w:tblPrEx>
          <w:tblCellMar>
            <w:top w:w="0" w:type="dxa"/>
            <w:left w:w="108" w:type="dxa"/>
            <w:bottom w:w="0" w:type="dxa"/>
            <w:right w:w="108" w:type="dxa"/>
          </w:tblCellMar>
        </w:tblPrEx>
        <w:trPr>
          <w:cantSplit/>
          <w:trHeight w:val="879"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资金分配合理性</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资金分配是否有充分测算依据，分配额度是否与地方实际相适应，资金分配是否具备公平性。分配不合理的，每扣1-2分。存在明显不合理且影响较大的，本项不得分。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cantSplit/>
          <w:trHeight w:val="591" w:hRule="atLeast"/>
        </w:trPr>
        <w:tc>
          <w:tcPr>
            <w:tcW w:w="72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过程</w:t>
            </w: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资金管理</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资金到位率</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实际到位资金与预算资金的比率。到位率100%的，不扣分，偏离每5%扣1分。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w:t>
            </w:r>
          </w:p>
        </w:tc>
      </w:tr>
      <w:tr>
        <w:tblPrEx>
          <w:tblCellMar>
            <w:top w:w="0" w:type="dxa"/>
            <w:left w:w="108" w:type="dxa"/>
            <w:bottom w:w="0" w:type="dxa"/>
            <w:right w:w="108" w:type="dxa"/>
          </w:tblCellMar>
        </w:tblPrEx>
        <w:trPr>
          <w:cantSplit/>
          <w:trHeight w:val="879"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预算执行率</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实际支出资金与实际到位资金的比率。执行率100%的不扣分，偏离每超过5%，扣1分，不足5%的，视同5%。本项得分扣完为止。</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5</w:t>
            </w:r>
          </w:p>
        </w:tc>
      </w:tr>
      <w:tr>
        <w:tblPrEx>
          <w:tblCellMar>
            <w:top w:w="0" w:type="dxa"/>
            <w:left w:w="108" w:type="dxa"/>
            <w:bottom w:w="0" w:type="dxa"/>
            <w:right w:w="108" w:type="dxa"/>
          </w:tblCellMar>
        </w:tblPrEx>
        <w:trPr>
          <w:cantSplit/>
          <w:trHeight w:val="591"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资金使用合规性</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资金使用是否符合相关的财务管理制度规定。如有违规、超范围等支出，本项不得分。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r>
      <w:tr>
        <w:tblPrEx>
          <w:tblCellMar>
            <w:top w:w="0" w:type="dxa"/>
            <w:left w:w="108" w:type="dxa"/>
            <w:bottom w:w="0" w:type="dxa"/>
            <w:right w:w="108" w:type="dxa"/>
          </w:tblCellMar>
        </w:tblPrEx>
        <w:trPr>
          <w:cantSplit/>
          <w:trHeight w:val="1167"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组织实施</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管理制度健全性</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是否制定了用以规范项目实施的财务和业务管理制度，制度是否健全，并符合法律、法规及上级有关规定，能否有效指导项目实施。未制定的，本项不得分，不健全的扣2分，存在违规或不具备有效指导意义的，扣1-2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r>
      <w:tr>
        <w:tblPrEx>
          <w:tblCellMar>
            <w:top w:w="0" w:type="dxa"/>
            <w:left w:w="108" w:type="dxa"/>
            <w:bottom w:w="0" w:type="dxa"/>
            <w:right w:w="108" w:type="dxa"/>
          </w:tblCellMar>
        </w:tblPrEx>
        <w:trPr>
          <w:cantSplit/>
          <w:trHeight w:val="1743"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制度执行有效性</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项目实施是否符合相关法律法规及管理制度规定，是否按有关文件及制度要求对项目实施全过程进行管理，包括对下级单位、项目实施单位的监管等，项目调整及支出调整手续是否完备，项目资料是否及时归档。有违反法律法规行为的，本项不得分。有违反管理制度或手续不完备、未及时归档的情况的，每一项，扣1-2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5</w:t>
            </w:r>
          </w:p>
        </w:tc>
      </w:tr>
      <w:tr>
        <w:tblPrEx>
          <w:tblCellMar>
            <w:top w:w="0" w:type="dxa"/>
            <w:left w:w="108" w:type="dxa"/>
            <w:bottom w:w="0" w:type="dxa"/>
            <w:right w:w="108" w:type="dxa"/>
          </w:tblCellMar>
        </w:tblPrEx>
        <w:trPr>
          <w:cantSplit/>
          <w:trHeight w:val="1167"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人员保障充足性</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Style w:val="27"/>
                <w:rFonts w:hint="default" w:ascii="仿宋" w:hAnsi="仿宋" w:eastAsia="仿宋" w:cs="仿宋"/>
                <w:color w:val="auto"/>
                <w:sz w:val="24"/>
                <w:szCs w:val="24"/>
              </w:rPr>
              <w:t>项目实施单位、管理单位投入的人员数量、素质等方面是否满足项目实施的要求，能保证项目实施效果。项目实施实际投入人数占项目需要人数的比例低于</w:t>
            </w:r>
            <w:r>
              <w:rPr>
                <w:rFonts w:hint="eastAsia" w:ascii="仿宋" w:hAnsi="仿宋" w:eastAsia="仿宋" w:cs="仿宋"/>
                <w:color w:val="auto"/>
                <w:sz w:val="24"/>
                <w:szCs w:val="24"/>
              </w:rPr>
              <w:t>100%</w:t>
            </w:r>
            <w:r>
              <w:rPr>
                <w:rStyle w:val="27"/>
                <w:rFonts w:hint="default" w:ascii="仿宋" w:hAnsi="仿宋" w:eastAsia="仿宋" w:cs="仿宋"/>
                <w:color w:val="auto"/>
                <w:sz w:val="24"/>
                <w:szCs w:val="24"/>
              </w:rPr>
              <w:t>的，每</w:t>
            </w:r>
            <w:r>
              <w:rPr>
                <w:rFonts w:hint="eastAsia" w:ascii="仿宋" w:hAnsi="仿宋" w:eastAsia="仿宋" w:cs="仿宋"/>
                <w:color w:val="auto"/>
                <w:sz w:val="24"/>
                <w:szCs w:val="24"/>
              </w:rPr>
              <w:t>10%</w:t>
            </w:r>
            <w:r>
              <w:rPr>
                <w:rStyle w:val="27"/>
                <w:rFonts w:hint="default" w:ascii="仿宋" w:hAnsi="仿宋" w:eastAsia="仿宋" w:cs="仿宋"/>
                <w:color w:val="auto"/>
                <w:sz w:val="24"/>
                <w:szCs w:val="24"/>
              </w:rPr>
              <w:t>扣</w:t>
            </w:r>
            <w:r>
              <w:rPr>
                <w:rFonts w:hint="eastAsia" w:ascii="仿宋" w:hAnsi="仿宋" w:eastAsia="仿宋" w:cs="仿宋"/>
                <w:color w:val="auto"/>
                <w:sz w:val="24"/>
                <w:szCs w:val="24"/>
              </w:rPr>
              <w:t>1</w:t>
            </w:r>
            <w:r>
              <w:rPr>
                <w:rStyle w:val="27"/>
                <w:rFonts w:hint="default" w:ascii="仿宋" w:hAnsi="仿宋" w:eastAsia="仿宋" w:cs="仿宋"/>
                <w:color w:val="auto"/>
                <w:sz w:val="24"/>
                <w:szCs w:val="24"/>
              </w:rPr>
              <w:t>分，不足</w:t>
            </w:r>
            <w:r>
              <w:rPr>
                <w:rFonts w:hint="eastAsia" w:ascii="仿宋" w:hAnsi="仿宋" w:eastAsia="仿宋" w:cs="仿宋"/>
                <w:color w:val="auto"/>
                <w:sz w:val="24"/>
                <w:szCs w:val="24"/>
              </w:rPr>
              <w:t>10%</w:t>
            </w:r>
            <w:r>
              <w:rPr>
                <w:rStyle w:val="27"/>
                <w:rFonts w:hint="default" w:ascii="仿宋" w:hAnsi="仿宋" w:eastAsia="仿宋" w:cs="仿宋"/>
                <w:color w:val="auto"/>
                <w:sz w:val="24"/>
                <w:szCs w:val="24"/>
              </w:rPr>
              <w:t>的，视同</w:t>
            </w:r>
            <w:r>
              <w:rPr>
                <w:rFonts w:hint="eastAsia" w:ascii="仿宋" w:hAnsi="仿宋" w:eastAsia="仿宋" w:cs="仿宋"/>
                <w:color w:val="auto"/>
                <w:sz w:val="24"/>
                <w:szCs w:val="24"/>
              </w:rPr>
              <w:t>10%</w:t>
            </w:r>
            <w:r>
              <w:rPr>
                <w:rStyle w:val="27"/>
                <w:rFonts w:hint="default" w:ascii="仿宋" w:hAnsi="仿宋" w:eastAsia="仿宋" w:cs="仿宋"/>
                <w:color w:val="auto"/>
                <w:sz w:val="24"/>
                <w:szCs w:val="24"/>
              </w:rPr>
              <w:t>，本项得分扣完为止。</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w:t>
            </w:r>
          </w:p>
        </w:tc>
      </w:tr>
      <w:tr>
        <w:tblPrEx>
          <w:tblCellMar>
            <w:top w:w="0" w:type="dxa"/>
            <w:left w:w="108" w:type="dxa"/>
            <w:bottom w:w="0" w:type="dxa"/>
            <w:right w:w="108" w:type="dxa"/>
          </w:tblCellMar>
        </w:tblPrEx>
        <w:trPr>
          <w:cantSplit/>
          <w:trHeight w:val="1167"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机构保障充分性</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Style w:val="27"/>
                <w:rFonts w:hint="default" w:ascii="仿宋" w:hAnsi="仿宋" w:eastAsia="仿宋" w:cs="仿宋"/>
                <w:color w:val="auto"/>
                <w:sz w:val="24"/>
                <w:szCs w:val="24"/>
              </w:rPr>
              <w:t>是否成立了项目实施管理的机构或组织，或安排了适当的科室负责，决策机构、执行机构、监督机构、应急机构齐全，分工合理。机构不健全的，扣</w:t>
            </w:r>
            <w:r>
              <w:rPr>
                <w:rFonts w:hint="eastAsia" w:ascii="仿宋" w:hAnsi="仿宋" w:eastAsia="仿宋" w:cs="仿宋"/>
                <w:color w:val="auto"/>
                <w:sz w:val="24"/>
                <w:szCs w:val="24"/>
              </w:rPr>
              <w:t>1</w:t>
            </w:r>
            <w:r>
              <w:rPr>
                <w:rStyle w:val="27"/>
                <w:rFonts w:hint="default" w:ascii="仿宋" w:hAnsi="仿宋" w:eastAsia="仿宋" w:cs="仿宋"/>
                <w:color w:val="auto"/>
                <w:sz w:val="24"/>
                <w:szCs w:val="24"/>
              </w:rPr>
              <w:t>分，未项目实施机构的，不得分。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w:t>
            </w:r>
          </w:p>
        </w:tc>
      </w:tr>
      <w:tr>
        <w:tblPrEx>
          <w:tblCellMar>
            <w:top w:w="0" w:type="dxa"/>
            <w:left w:w="108" w:type="dxa"/>
            <w:bottom w:w="0" w:type="dxa"/>
            <w:right w:w="108" w:type="dxa"/>
          </w:tblCellMar>
        </w:tblPrEx>
        <w:trPr>
          <w:trHeight w:val="1032" w:hRule="atLeast"/>
        </w:trPr>
        <w:tc>
          <w:tcPr>
            <w:tcW w:w="72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Style w:val="29"/>
                <w:rFonts w:hint="default" w:ascii="仿宋" w:hAnsi="仿宋" w:eastAsia="仿宋" w:cs="仿宋"/>
                <w:color w:val="auto"/>
                <w:sz w:val="24"/>
                <w:szCs w:val="24"/>
              </w:rPr>
              <w:t>产出</w:t>
            </w: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产出数量</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补助低收入村集体个数</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根据《泉州市农业农村局关于公布全市低收入村集体名单的通知》（泉农综〔2020〕42号）文件精神，为切实加大对31个低收入村集体的扶持力度，每少1个村，扣1分。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864"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慰问补助低收入贫困户个数</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按照文件要求慰问补助贫困户数量，完成要求得满分，否则按照慰问补助的户数占应补助总户数的百分比计分。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576"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产出质量</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慰问补助对象达标率</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慰问补助对象全部符合文件标准，得满分，否则根据不达标的个数占总个数的百分比得分。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864"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村集体补助项目资质达标率</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top"/>
              <w:rPr>
                <w:rFonts w:ascii="仿宋" w:hAnsi="仿宋" w:eastAsia="仿宋" w:cs="仿宋"/>
                <w:color w:val="auto"/>
                <w:sz w:val="24"/>
                <w:szCs w:val="24"/>
              </w:rPr>
            </w:pPr>
            <w:r>
              <w:rPr>
                <w:rFonts w:hint="eastAsia" w:ascii="仿宋" w:hAnsi="仿宋" w:eastAsia="仿宋" w:cs="仿宋"/>
                <w:color w:val="auto"/>
                <w:sz w:val="24"/>
                <w:szCs w:val="24"/>
              </w:rPr>
              <w:t>村集体补助项目要求全部符合文件标准，每1个不符合，扣1分，直至扣完为止。</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1152"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产出时效</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补助项目效益转化的及时性</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top"/>
              <w:rPr>
                <w:rFonts w:ascii="仿宋" w:hAnsi="仿宋" w:eastAsia="仿宋" w:cs="仿宋"/>
                <w:color w:val="auto"/>
                <w:sz w:val="24"/>
                <w:szCs w:val="24"/>
              </w:rPr>
            </w:pPr>
            <w:r>
              <w:rPr>
                <w:rFonts w:hint="eastAsia" w:ascii="仿宋" w:hAnsi="仿宋" w:eastAsia="仿宋" w:cs="仿宋"/>
                <w:color w:val="auto"/>
                <w:sz w:val="24"/>
                <w:szCs w:val="24"/>
              </w:rPr>
              <w:t>补助项目效益转化实现时间为2020年底之前，得满分，否则按照2020年效益转化项目个数占全部项目个数的百分比计分。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4</w:t>
            </w:r>
          </w:p>
        </w:tc>
      </w:tr>
      <w:tr>
        <w:tblPrEx>
          <w:tblCellMar>
            <w:top w:w="0" w:type="dxa"/>
            <w:left w:w="108" w:type="dxa"/>
            <w:bottom w:w="0" w:type="dxa"/>
            <w:right w:w="108" w:type="dxa"/>
          </w:tblCellMar>
        </w:tblPrEx>
        <w:trPr>
          <w:trHeight w:val="864"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扶贫资金拨付进度准时率</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各村集体按照文件的要求，在规定的时间拨付资金，得满分，否则按照规定时间拨付资金占总资金的百分比计分。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4</w:t>
            </w:r>
          </w:p>
        </w:tc>
      </w:tr>
      <w:tr>
        <w:tblPrEx>
          <w:tblCellMar>
            <w:top w:w="0" w:type="dxa"/>
            <w:left w:w="108" w:type="dxa"/>
            <w:bottom w:w="0" w:type="dxa"/>
            <w:right w:w="108" w:type="dxa"/>
          </w:tblCellMar>
        </w:tblPrEx>
        <w:trPr>
          <w:trHeight w:val="864" w:hRule="atLeast"/>
        </w:trPr>
        <w:tc>
          <w:tcPr>
            <w:tcW w:w="72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r>
              <w:rPr>
                <w:rFonts w:hint="eastAsia" w:ascii="仿宋" w:hAnsi="仿宋" w:eastAsia="仿宋" w:cs="仿宋"/>
                <w:color w:val="auto"/>
                <w:sz w:val="24"/>
                <w:szCs w:val="24"/>
              </w:rPr>
              <w:t>效益</w:t>
            </w:r>
          </w:p>
        </w:tc>
        <w:tc>
          <w:tcPr>
            <w:tcW w:w="75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经济效益</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31个低收入村集体经营性收入增加</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31个低收入村集体经营性收入均突破10万元，60%的村集体经营性收入突破20万元，得满分，否则每少1个村，扣1分。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1152"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社会效益</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补助的贫困户脱贫率</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补助的贫困户全部脱贫，得满分，否则按照脱贫贫困户占全部补助贫困户的百分比计分。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864"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改善低收入村基础设施和公共服务水平</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显著改善低收入村基础设施和公共服务水平，得满分，不显著扣1-2分，没有变化，不得分。</w:t>
            </w:r>
          </w:p>
          <w:p>
            <w:pPr>
              <w:widowControl/>
              <w:textAlignment w:val="center"/>
              <w:rPr>
                <w:rFonts w:ascii="仿宋" w:hAnsi="仿宋" w:eastAsia="仿宋" w:cs="仿宋"/>
                <w:color w:val="auto"/>
                <w:sz w:val="24"/>
                <w:szCs w:val="24"/>
              </w:rPr>
            </w:pP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1152"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可持续影响</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低收入村集体经营性收入增加持续性</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低收入村集体收入增长能力提升得满分，若无提升，不得分。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352"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贫困户脱贫后反贫率</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若当年未发生贫困户返贫， 得满分；若发生返贫的贫困户在 5户以内，扣除 20%分数；10 户以内，扣除 50%分数；20 户以上，则该项不得分</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1152"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服务对象满意度</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受益对象满意度</w:t>
            </w:r>
          </w:p>
        </w:tc>
        <w:tc>
          <w:tcPr>
            <w:tcW w:w="55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满意度达到95%以上，不扣分；每降低5%扣1分，扣完为止。</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7</w:t>
            </w:r>
          </w:p>
        </w:tc>
      </w:tr>
    </w:tbl>
    <w:p>
      <w:pPr>
        <w:spacing w:line="600" w:lineRule="exact"/>
        <w:rPr>
          <w:rFonts w:ascii="仿宋" w:hAnsi="仿宋" w:eastAsia="仿宋" w:cs="仿宋"/>
          <w:color w:val="auto"/>
          <w:sz w:val="28"/>
          <w:szCs w:val="28"/>
        </w:rPr>
      </w:pPr>
    </w:p>
    <w:p>
      <w:pPr>
        <w:pStyle w:val="2"/>
        <w:spacing w:before="0" w:after="0" w:line="600" w:lineRule="exact"/>
        <w:ind w:firstLine="562" w:firstLineChars="200"/>
        <w:rPr>
          <w:rFonts w:ascii="仿宋" w:hAnsi="仿宋" w:eastAsia="仿宋" w:cs="仿宋"/>
          <w:bCs w:val="0"/>
          <w:color w:val="auto"/>
          <w:sz w:val="28"/>
          <w:szCs w:val="28"/>
        </w:rPr>
      </w:pPr>
      <w:bookmarkStart w:id="28" w:name="_Toc89031954"/>
      <w:r>
        <w:rPr>
          <w:rFonts w:hint="eastAsia" w:ascii="仿宋" w:hAnsi="仿宋" w:eastAsia="仿宋" w:cs="仿宋"/>
          <w:bCs w:val="0"/>
          <w:color w:val="auto"/>
          <w:sz w:val="28"/>
          <w:szCs w:val="28"/>
        </w:rPr>
        <w:t>（三）评价依据</w:t>
      </w:r>
      <w:bookmarkEnd w:id="28"/>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1.《中共中央 国务院关于全面实施预算绩效管理的意见》（中发〔2018〕34号）；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 财政部《关于印发&lt;项目支出绩效评价管理办法&gt;的通知》（财预〔2020〕10号）；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3.《中共福建省委 福建省人民政府印发&lt;关于全面实施预算绩效管理的实施意见&gt;的通知》（闽委发〔2019〕5号）；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4.《福建省财政厅关于印发财政支出绩效评价指标体系及使用指南的通知》（ 闽财绩〔2012〕13号）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5.《福建省财政厅关于印发&lt;福建省财政支出绩效评价管理暂行办法&gt;的通知》（闽财绩〔2015〕4号）；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6.《中共泉州市委办公室 泉州市人民政府办公室关于印发&lt;全面实施预算绩效管理的若干措施&gt;的通知》（泉委办发〔2019〕42号）；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7.《泉州市市级财政专项扶贫资金管理暂行规定》（泉财农〔2019〕149号）；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8.《泉州市人民政府关于印发泉州市推进涉农资金统筹整合实施方案（试行）的通知》（泉政文〔2018〕137号）；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9.《泉州市人民政府关于印发泉州市市级财政专项资金管理规定的通知》（泉政文〔2017〕7号）；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10. 《中共泉州市委组织部 泉州市财政局 泉州市农业农村局关于印发&lt;泉州市发展壮大低收入村集体经济三年行动方案&gt;的通知》（泉农综〔2019〕22号）；</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11.</w:t>
      </w:r>
      <w:r>
        <w:rPr>
          <w:rFonts w:hint="eastAsia" w:ascii="仿宋" w:hAnsi="仿宋" w:eastAsia="仿宋" w:cs="仿宋"/>
          <w:color w:val="auto"/>
          <w:sz w:val="28"/>
          <w:szCs w:val="28"/>
          <w:shd w:val="clear" w:color="auto" w:fill="FFFFFF"/>
        </w:rPr>
        <w:t>《泉州市洛江区扶贫开发领导小组印发&lt;关于继续做好新一轮挂钩帮扶深化精准扶贫工作实施意见&gt;的通知》（泉洛扶组〔2019〕2号）。</w:t>
      </w:r>
    </w:p>
    <w:p>
      <w:pPr>
        <w:pStyle w:val="2"/>
        <w:spacing w:before="0" w:after="0" w:line="600" w:lineRule="exact"/>
        <w:ind w:firstLine="562" w:firstLineChars="200"/>
        <w:rPr>
          <w:rFonts w:ascii="仿宋" w:hAnsi="仿宋" w:eastAsia="仿宋" w:cs="仿宋"/>
          <w:bCs w:val="0"/>
          <w:color w:val="auto"/>
          <w:sz w:val="28"/>
          <w:szCs w:val="28"/>
        </w:rPr>
      </w:pPr>
      <w:bookmarkStart w:id="29" w:name="_Toc89031955"/>
      <w:r>
        <w:rPr>
          <w:rFonts w:hint="eastAsia" w:ascii="仿宋" w:hAnsi="仿宋" w:eastAsia="仿宋" w:cs="仿宋"/>
          <w:bCs w:val="0"/>
          <w:color w:val="auto"/>
          <w:sz w:val="28"/>
          <w:szCs w:val="28"/>
        </w:rPr>
        <w:t>（四）评价原则</w:t>
      </w:r>
      <w:bookmarkEnd w:id="29"/>
    </w:p>
    <w:p>
      <w:pPr>
        <w:spacing w:line="60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一是科学规范原则。严格执行有关程序，按照科学可行的要求，采用定量与定性分析相结合、理论与实践相结合的方法设计评价指标体系。二是公正公开原则。符合真实、客观、公正的要求，依法公开并接受监督。三是利害关系回避原则。绩效评价工作由泉州市洛江区财政局委托泉州招标咨询中心实施。四是绩效相关原则。绩效评价针对2020年度泉州市洛江区发展壮大村级集体经济及扶贫专项资金投入及其产出绩效进行，评价结果清晰地反映两者之间的紧密对应关系。</w:t>
      </w:r>
    </w:p>
    <w:p>
      <w:pPr>
        <w:pStyle w:val="2"/>
        <w:spacing w:before="0" w:after="0" w:line="600" w:lineRule="exact"/>
        <w:ind w:firstLine="562" w:firstLineChars="200"/>
        <w:rPr>
          <w:rFonts w:ascii="仿宋" w:hAnsi="仿宋" w:eastAsia="仿宋" w:cs="仿宋"/>
          <w:bCs w:val="0"/>
          <w:color w:val="auto"/>
          <w:sz w:val="28"/>
          <w:szCs w:val="28"/>
        </w:rPr>
      </w:pPr>
      <w:bookmarkStart w:id="30" w:name="_Toc89031956"/>
      <w:r>
        <w:rPr>
          <w:rFonts w:hint="eastAsia" w:ascii="仿宋" w:hAnsi="仿宋" w:eastAsia="仿宋" w:cs="仿宋"/>
          <w:bCs w:val="0"/>
          <w:color w:val="auto"/>
          <w:sz w:val="28"/>
          <w:szCs w:val="28"/>
        </w:rPr>
        <w:t>（五）评定方法和等级设定</w:t>
      </w:r>
      <w:bookmarkEnd w:id="30"/>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次绩效评价通过实施单位的数据填报，辅以评价工作小组实地调查、查阅问卷、听取汇报、查看项目管理及财务管理资料等方式收集信息，采用成本效益分析法、比较法、公众评判法、问卷调查法等进行评分，以定量考核与以定性分析为相结合，汇总形成评价综合得分。评价结果分为优、良、中、差四个等级，根据各项指标得分合计分数，确定综合评价等级。具体如下表3：</w:t>
      </w:r>
    </w:p>
    <w:p>
      <w:pPr>
        <w:spacing w:line="600" w:lineRule="exact"/>
        <w:jc w:val="center"/>
        <w:outlineLvl w:val="0"/>
        <w:rPr>
          <w:rFonts w:ascii="仿宋" w:hAnsi="仿宋" w:eastAsia="仿宋" w:cs="仿宋"/>
          <w:b/>
          <w:color w:val="auto"/>
          <w:sz w:val="24"/>
          <w:szCs w:val="24"/>
        </w:rPr>
      </w:pPr>
      <w:bookmarkStart w:id="31" w:name="_Toc89031957"/>
      <w:bookmarkStart w:id="32" w:name="_Toc4932"/>
      <w:r>
        <w:rPr>
          <w:rFonts w:hint="eastAsia" w:ascii="仿宋" w:hAnsi="仿宋" w:eastAsia="仿宋" w:cs="仿宋"/>
          <w:b/>
          <w:color w:val="auto"/>
          <w:sz w:val="24"/>
          <w:szCs w:val="24"/>
        </w:rPr>
        <w:t>表3 绩效评价等级表</w:t>
      </w:r>
      <w:bookmarkEnd w:id="31"/>
      <w:bookmarkEnd w:id="32"/>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1566"/>
        <w:gridCol w:w="1566"/>
        <w:gridCol w:w="172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4" w:type="dxa"/>
            <w:shd w:val="clear" w:color="auto" w:fill="auto"/>
          </w:tcPr>
          <w:p>
            <w:pPr>
              <w:jc w:val="center"/>
              <w:rPr>
                <w:rFonts w:ascii="仿宋" w:hAnsi="仿宋" w:eastAsia="仿宋" w:cs="仿宋"/>
                <w:color w:val="auto"/>
                <w:sz w:val="28"/>
                <w:szCs w:val="28"/>
              </w:rPr>
            </w:pPr>
            <w:r>
              <w:rPr>
                <w:rFonts w:hint="eastAsia" w:ascii="仿宋" w:hAnsi="仿宋" w:eastAsia="仿宋" w:cs="仿宋"/>
                <w:color w:val="auto"/>
                <w:sz w:val="28"/>
                <w:szCs w:val="28"/>
              </w:rPr>
              <w:t>评价等级</w:t>
            </w:r>
          </w:p>
        </w:tc>
        <w:tc>
          <w:tcPr>
            <w:tcW w:w="1566" w:type="dxa"/>
            <w:shd w:val="clear" w:color="auto" w:fill="auto"/>
          </w:tcPr>
          <w:p>
            <w:pPr>
              <w:jc w:val="center"/>
              <w:rPr>
                <w:rFonts w:ascii="仿宋" w:hAnsi="仿宋" w:eastAsia="仿宋" w:cs="仿宋"/>
                <w:color w:val="auto"/>
                <w:sz w:val="28"/>
                <w:szCs w:val="28"/>
              </w:rPr>
            </w:pPr>
            <w:r>
              <w:rPr>
                <w:rFonts w:hint="eastAsia" w:ascii="仿宋" w:hAnsi="仿宋" w:eastAsia="仿宋" w:cs="仿宋"/>
                <w:color w:val="auto"/>
                <w:sz w:val="28"/>
                <w:szCs w:val="28"/>
              </w:rPr>
              <w:t>优</w:t>
            </w:r>
          </w:p>
        </w:tc>
        <w:tc>
          <w:tcPr>
            <w:tcW w:w="1566" w:type="dxa"/>
            <w:shd w:val="clear" w:color="auto" w:fill="auto"/>
          </w:tcPr>
          <w:p>
            <w:pPr>
              <w:jc w:val="center"/>
              <w:rPr>
                <w:rFonts w:ascii="仿宋" w:hAnsi="仿宋" w:eastAsia="仿宋" w:cs="仿宋"/>
                <w:color w:val="auto"/>
                <w:sz w:val="28"/>
                <w:szCs w:val="28"/>
              </w:rPr>
            </w:pPr>
            <w:r>
              <w:rPr>
                <w:rFonts w:hint="eastAsia" w:ascii="仿宋" w:hAnsi="仿宋" w:eastAsia="仿宋" w:cs="仿宋"/>
                <w:color w:val="auto"/>
                <w:sz w:val="28"/>
                <w:szCs w:val="28"/>
              </w:rPr>
              <w:t>良</w:t>
            </w:r>
          </w:p>
        </w:tc>
        <w:tc>
          <w:tcPr>
            <w:tcW w:w="1724" w:type="dxa"/>
            <w:shd w:val="clear" w:color="auto" w:fill="auto"/>
          </w:tcPr>
          <w:p>
            <w:pPr>
              <w:jc w:val="center"/>
              <w:rPr>
                <w:rFonts w:ascii="仿宋" w:hAnsi="仿宋" w:eastAsia="仿宋" w:cs="仿宋"/>
                <w:color w:val="auto"/>
                <w:sz w:val="28"/>
                <w:szCs w:val="28"/>
              </w:rPr>
            </w:pPr>
            <w:r>
              <w:rPr>
                <w:rFonts w:hint="eastAsia" w:ascii="仿宋" w:hAnsi="仿宋" w:eastAsia="仿宋" w:cs="仿宋"/>
                <w:color w:val="auto"/>
                <w:sz w:val="28"/>
                <w:szCs w:val="28"/>
              </w:rPr>
              <w:t>中</w:t>
            </w:r>
          </w:p>
        </w:tc>
        <w:tc>
          <w:tcPr>
            <w:tcW w:w="1408" w:type="dxa"/>
            <w:shd w:val="clear" w:color="auto" w:fill="auto"/>
          </w:tcPr>
          <w:p>
            <w:pPr>
              <w:jc w:val="center"/>
              <w:rPr>
                <w:rFonts w:ascii="仿宋" w:hAnsi="仿宋" w:eastAsia="仿宋" w:cs="仿宋"/>
                <w:color w:val="auto"/>
                <w:sz w:val="28"/>
                <w:szCs w:val="28"/>
              </w:rPr>
            </w:pPr>
            <w:r>
              <w:rPr>
                <w:rFonts w:hint="eastAsia" w:ascii="仿宋" w:hAnsi="仿宋" w:eastAsia="仿宋" w:cs="仿宋"/>
                <w:color w:val="auto"/>
                <w:sz w:val="28"/>
                <w:szCs w:val="2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4" w:type="dxa"/>
            <w:shd w:val="clear" w:color="auto" w:fill="auto"/>
          </w:tcPr>
          <w:p>
            <w:pPr>
              <w:jc w:val="center"/>
              <w:rPr>
                <w:rFonts w:ascii="仿宋" w:hAnsi="仿宋" w:eastAsia="仿宋" w:cs="仿宋"/>
                <w:color w:val="auto"/>
                <w:sz w:val="28"/>
                <w:szCs w:val="28"/>
              </w:rPr>
            </w:pPr>
            <w:r>
              <w:rPr>
                <w:rFonts w:hint="eastAsia" w:ascii="仿宋" w:hAnsi="仿宋" w:eastAsia="仿宋" w:cs="仿宋"/>
                <w:color w:val="auto"/>
                <w:sz w:val="28"/>
                <w:szCs w:val="28"/>
              </w:rPr>
              <w:t>参考分值S</w:t>
            </w:r>
          </w:p>
        </w:tc>
        <w:tc>
          <w:tcPr>
            <w:tcW w:w="1566" w:type="dxa"/>
            <w:shd w:val="clear" w:color="auto" w:fill="auto"/>
          </w:tcPr>
          <w:p>
            <w:pPr>
              <w:jc w:val="center"/>
              <w:rPr>
                <w:rFonts w:ascii="仿宋" w:hAnsi="仿宋" w:eastAsia="仿宋" w:cs="仿宋"/>
                <w:color w:val="auto"/>
                <w:sz w:val="28"/>
                <w:szCs w:val="28"/>
              </w:rPr>
            </w:pPr>
            <w:r>
              <w:rPr>
                <w:rFonts w:hint="eastAsia" w:ascii="仿宋" w:hAnsi="仿宋" w:eastAsia="仿宋" w:cs="仿宋"/>
                <w:color w:val="auto"/>
                <w:sz w:val="28"/>
                <w:szCs w:val="28"/>
              </w:rPr>
              <w:t>S≥90</w:t>
            </w:r>
          </w:p>
        </w:tc>
        <w:tc>
          <w:tcPr>
            <w:tcW w:w="1566" w:type="dxa"/>
            <w:shd w:val="clear" w:color="auto" w:fill="auto"/>
          </w:tcPr>
          <w:p>
            <w:pPr>
              <w:jc w:val="center"/>
              <w:rPr>
                <w:rFonts w:ascii="仿宋" w:hAnsi="仿宋" w:eastAsia="仿宋" w:cs="仿宋"/>
                <w:color w:val="auto"/>
                <w:sz w:val="28"/>
                <w:szCs w:val="28"/>
              </w:rPr>
            </w:pPr>
            <w:r>
              <w:rPr>
                <w:rFonts w:hint="eastAsia" w:ascii="仿宋" w:hAnsi="仿宋" w:eastAsia="仿宋" w:cs="仿宋"/>
                <w:color w:val="auto"/>
                <w:sz w:val="28"/>
                <w:szCs w:val="28"/>
              </w:rPr>
              <w:t>90&gt;S≥80</w:t>
            </w:r>
          </w:p>
        </w:tc>
        <w:tc>
          <w:tcPr>
            <w:tcW w:w="1724" w:type="dxa"/>
            <w:shd w:val="clear" w:color="auto" w:fill="auto"/>
          </w:tcPr>
          <w:p>
            <w:pPr>
              <w:jc w:val="center"/>
              <w:rPr>
                <w:rFonts w:ascii="仿宋" w:hAnsi="仿宋" w:eastAsia="仿宋" w:cs="仿宋"/>
                <w:color w:val="auto"/>
                <w:sz w:val="28"/>
                <w:szCs w:val="28"/>
              </w:rPr>
            </w:pPr>
            <w:r>
              <w:rPr>
                <w:rFonts w:hint="eastAsia" w:ascii="仿宋" w:hAnsi="仿宋" w:eastAsia="仿宋" w:cs="仿宋"/>
                <w:color w:val="auto"/>
                <w:sz w:val="28"/>
                <w:szCs w:val="28"/>
              </w:rPr>
              <w:t>80&gt;S≥60</w:t>
            </w:r>
          </w:p>
        </w:tc>
        <w:tc>
          <w:tcPr>
            <w:tcW w:w="1408" w:type="dxa"/>
            <w:shd w:val="clear" w:color="auto" w:fill="auto"/>
          </w:tcPr>
          <w:p>
            <w:pPr>
              <w:jc w:val="center"/>
              <w:rPr>
                <w:rFonts w:ascii="仿宋" w:hAnsi="仿宋" w:eastAsia="仿宋" w:cs="仿宋"/>
                <w:color w:val="auto"/>
                <w:sz w:val="28"/>
                <w:szCs w:val="28"/>
              </w:rPr>
            </w:pPr>
            <w:r>
              <w:rPr>
                <w:rFonts w:hint="eastAsia" w:ascii="仿宋" w:hAnsi="仿宋" w:eastAsia="仿宋" w:cs="仿宋"/>
                <w:color w:val="auto"/>
                <w:sz w:val="28"/>
                <w:szCs w:val="28"/>
              </w:rPr>
              <w:t>S&lt;60</w:t>
            </w:r>
          </w:p>
        </w:tc>
      </w:tr>
    </w:tbl>
    <w:p>
      <w:pPr>
        <w:pStyle w:val="2"/>
        <w:spacing w:before="0" w:after="0" w:line="600" w:lineRule="exact"/>
        <w:ind w:firstLine="560" w:firstLineChars="200"/>
        <w:rPr>
          <w:rFonts w:ascii="仿宋" w:hAnsi="仿宋" w:eastAsia="仿宋" w:cs="仿宋"/>
          <w:b w:val="0"/>
          <w:color w:val="auto"/>
          <w:sz w:val="28"/>
          <w:szCs w:val="28"/>
        </w:rPr>
      </w:pPr>
      <w:bookmarkStart w:id="33" w:name="_Toc89031958"/>
      <w:r>
        <w:rPr>
          <w:rFonts w:hint="eastAsia" w:ascii="仿宋" w:hAnsi="仿宋" w:eastAsia="仿宋" w:cs="仿宋"/>
          <w:b w:val="0"/>
          <w:color w:val="auto"/>
          <w:sz w:val="28"/>
          <w:szCs w:val="28"/>
        </w:rPr>
        <w:t>（六）组织实施</w:t>
      </w:r>
      <w:bookmarkEnd w:id="33"/>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按照评价工作流程，分为准备阶段、实施阶段和评价报告撰写阶段等三个步骤实施评价工作。</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1.准备阶段（2021年8月下旬）：泉州市洛江区财政局牵头、其他相关科室配合，聘请泉州市招标咨询中心地方财政绩效评价所，组成绩效评价工作小组，拟定项目绩效评价实施方案，制定绩效评价工作计划。</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实施阶段（2021年9月上旬至9月下旬）：根据实施方案，部署开展绩效评价工作；走访项目主管部门和项目实施单位，现场座谈交流，收集整理资料，对项目相关文件进行学习理解，制定评价指标体系；勘验检查项目现场，听取实施单位情况汇报，查阅核实有关数据资料，开展问卷调查，实施汇总分析。</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报告撰写阶段（2021年10月上旬）：经过网络查阅、现场咨询、检查核实等步骤，在收集、整理、汇总、核实、分析相关资料和数据的基础上，对项目管理、政策制度执行以及资金的使用、产生的效果进行综合评价，形成项目绩效评价报告。</w:t>
      </w:r>
    </w:p>
    <w:p>
      <w:pPr>
        <w:spacing w:line="600" w:lineRule="exact"/>
        <w:ind w:firstLine="560" w:firstLineChars="200"/>
        <w:rPr>
          <w:rFonts w:ascii="仿宋" w:hAnsi="仿宋" w:eastAsia="仿宋" w:cs="仿宋"/>
          <w:color w:val="auto"/>
          <w:sz w:val="28"/>
          <w:szCs w:val="28"/>
        </w:rPr>
      </w:pPr>
    </w:p>
    <w:p>
      <w:pPr>
        <w:pStyle w:val="2"/>
        <w:spacing w:before="0" w:after="0" w:line="600" w:lineRule="exact"/>
        <w:ind w:firstLine="562" w:firstLineChars="200"/>
        <w:rPr>
          <w:rFonts w:ascii="仿宋" w:hAnsi="仿宋" w:eastAsia="仿宋" w:cs="仿宋"/>
          <w:bCs w:val="0"/>
          <w:color w:val="auto"/>
          <w:sz w:val="28"/>
          <w:szCs w:val="28"/>
        </w:rPr>
      </w:pPr>
      <w:bookmarkStart w:id="34" w:name="_Toc89031959"/>
      <w:r>
        <w:rPr>
          <w:rFonts w:hint="eastAsia" w:ascii="仿宋" w:hAnsi="仿宋" w:eastAsia="仿宋" w:cs="仿宋"/>
          <w:bCs w:val="0"/>
          <w:color w:val="auto"/>
          <w:sz w:val="28"/>
          <w:szCs w:val="28"/>
        </w:rPr>
        <w:t>四、项目绩效评价指标体系及得分情况</w:t>
      </w:r>
      <w:bookmarkEnd w:id="34"/>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评价工作小组按照相关性、重要性、可比性、系统性及经济性原则，从投入、过程、产出、效果等四个方面设计共性指标体系，共设置“项目立项”、“绩效目标”、“资金投入”、“资金管理”、“组织实施”、“产出质量”、“产出数量”、“产出时效”、“经济效益”、“社会效益”、“可持续影响”、“服务对象满意度”等12个二级指标和“立项依据充分性”、“立项程序规范性”、“绩效目标合理性”等25个三级指标。各项指标内容及得分情况详见下表4：</w:t>
      </w:r>
    </w:p>
    <w:p>
      <w:pPr>
        <w:jc w:val="center"/>
        <w:outlineLvl w:val="0"/>
        <w:rPr>
          <w:rFonts w:ascii="仿宋" w:hAnsi="仿宋" w:eastAsia="仿宋" w:cs="仿宋"/>
          <w:b/>
          <w:bCs/>
          <w:color w:val="auto"/>
          <w:sz w:val="24"/>
          <w:szCs w:val="24"/>
        </w:rPr>
      </w:pPr>
      <w:bookmarkStart w:id="35" w:name="_Toc89031960"/>
      <w:r>
        <w:rPr>
          <w:rFonts w:hint="eastAsia" w:ascii="仿宋" w:hAnsi="仿宋" w:eastAsia="仿宋" w:cs="仿宋"/>
          <w:b/>
          <w:bCs/>
          <w:color w:val="auto"/>
          <w:sz w:val="24"/>
          <w:szCs w:val="24"/>
        </w:rPr>
        <w:t>表4 2020年度泉州市洛江区发展壮大村级集体经济及扶贫专项资金绩效</w:t>
      </w:r>
      <w:bookmarkEnd w:id="35"/>
    </w:p>
    <w:p>
      <w:pPr>
        <w:jc w:val="center"/>
        <w:outlineLvl w:val="0"/>
        <w:rPr>
          <w:rFonts w:ascii="仿宋" w:hAnsi="仿宋" w:eastAsia="仿宋" w:cs="仿宋"/>
          <w:b/>
          <w:bCs/>
          <w:color w:val="auto"/>
          <w:sz w:val="24"/>
          <w:szCs w:val="24"/>
        </w:rPr>
      </w:pPr>
      <w:bookmarkStart w:id="36" w:name="_Toc89031961"/>
      <w:r>
        <w:rPr>
          <w:rFonts w:hint="eastAsia" w:ascii="仿宋" w:hAnsi="仿宋" w:eastAsia="仿宋" w:cs="仿宋"/>
          <w:b/>
          <w:bCs/>
          <w:color w:val="auto"/>
          <w:sz w:val="24"/>
          <w:szCs w:val="24"/>
        </w:rPr>
        <w:t>评价指标得分</w:t>
      </w:r>
      <w:bookmarkEnd w:id="36"/>
    </w:p>
    <w:tbl>
      <w:tblPr>
        <w:tblStyle w:val="15"/>
        <w:tblW w:w="8828" w:type="dxa"/>
        <w:tblInd w:w="96" w:type="dxa"/>
        <w:tblLayout w:type="fixed"/>
        <w:tblCellMar>
          <w:top w:w="0" w:type="dxa"/>
          <w:left w:w="108" w:type="dxa"/>
          <w:bottom w:w="0" w:type="dxa"/>
          <w:right w:w="108" w:type="dxa"/>
        </w:tblCellMar>
      </w:tblPr>
      <w:tblGrid>
        <w:gridCol w:w="728"/>
        <w:gridCol w:w="750"/>
        <w:gridCol w:w="1277"/>
        <w:gridCol w:w="4667"/>
        <w:gridCol w:w="636"/>
        <w:gridCol w:w="770"/>
      </w:tblGrid>
      <w:tr>
        <w:tblPrEx>
          <w:tblCellMar>
            <w:top w:w="0" w:type="dxa"/>
            <w:left w:w="108" w:type="dxa"/>
            <w:bottom w:w="0" w:type="dxa"/>
            <w:right w:w="108" w:type="dxa"/>
          </w:tblCellMar>
        </w:tblPrEx>
        <w:trPr>
          <w:cantSplit/>
          <w:trHeight w:val="590" w:hRule="atLeast"/>
          <w:tblHeader/>
        </w:trPr>
        <w:tc>
          <w:tcPr>
            <w:tcW w:w="72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一级指标</w:t>
            </w:r>
          </w:p>
        </w:tc>
        <w:tc>
          <w:tcPr>
            <w:tcW w:w="75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二级指标</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三级指标</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指标解释</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分值</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评价得分</w:t>
            </w:r>
          </w:p>
        </w:tc>
      </w:tr>
      <w:tr>
        <w:tblPrEx>
          <w:tblCellMar>
            <w:top w:w="0" w:type="dxa"/>
            <w:left w:w="108" w:type="dxa"/>
            <w:bottom w:w="0" w:type="dxa"/>
            <w:right w:w="108" w:type="dxa"/>
          </w:tblCellMar>
        </w:tblPrEx>
        <w:trPr>
          <w:cantSplit/>
          <w:trHeight w:val="879" w:hRule="atLeast"/>
        </w:trPr>
        <w:tc>
          <w:tcPr>
            <w:tcW w:w="72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决策</w:t>
            </w: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项目立项</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立项依据充分性</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项目立项是否符合法律法规、相关政策、发展规划以及部门职责，是否与相关部门或本部门相关项目重复。无依据的，本项不得分，存在其他不规范问题的，每项扣1-2分。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cantSplit/>
          <w:trHeight w:val="1167"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立项程序规范性</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项目申请、设立过程是否符合相关要求，是否按规定程序申请、审批，是否经过必要的可行性研究、专家论证、风险评估、集体决策等。而未办理立项程序的，不得分。立项程序不规范的，每项扣1分。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cantSplit/>
          <w:trHeight w:val="475"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绩效目标</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绩效目标合理性</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绩效目标设定依据是否充分，是否与项目实际内容密切相关、是否与所投入资金量相匹配、是否符合正常的预期业绩水平、是否体现一定的挑战性。不满足合理性上述要求的，每项目标扣0.5-1分。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cantSplit/>
          <w:trHeight w:val="591"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绩效指标明确性</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绩效指标是否清晰、细化、可衡量，是否与目标任务数和计划数相对应。不满足明确性要求的，每项指标扣0.5-1分。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cantSplit/>
          <w:trHeight w:val="1167"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资金投入</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预算编制科学性</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预算编制是否经过科学论证，预算内容是否与项目内容相匹配，预算额度测算依据是否充分、是否符合相关标准，预算资金量是否与项目工作任务相匹配。不满足编制要求的，每项扣1分。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cantSplit/>
          <w:trHeight w:val="879"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资金分配合理性</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资金分配是否有充分测算依据，分配额度是否与地方实际相适应，资金分配是否具备公平性。分配不合理的，每扣1-2分。存在明显不合理且影响较大的，本项不得分。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770"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jc w:val="center"/>
              <w:textAlignment w:val="bottom"/>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cantSplit/>
          <w:trHeight w:val="591" w:hRule="atLeast"/>
        </w:trPr>
        <w:tc>
          <w:tcPr>
            <w:tcW w:w="72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过程</w:t>
            </w: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资金管理</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资金到位率</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实际到位资金与预算资金的比率。到位率100%的，不扣分，偏离每5%扣1分。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CellMar>
            <w:top w:w="0" w:type="dxa"/>
            <w:left w:w="108" w:type="dxa"/>
            <w:bottom w:w="0" w:type="dxa"/>
            <w:right w:w="108" w:type="dxa"/>
          </w:tblCellMar>
        </w:tblPrEx>
        <w:trPr>
          <w:cantSplit/>
          <w:trHeight w:val="879"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预算执行率</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实际支出资金与实际到位资金的比率。执行率100%的不扣分，偏离每超过5%，扣1分，不足5%的，视同5%。本项得分扣完为止。</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5</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4</w:t>
            </w:r>
          </w:p>
        </w:tc>
      </w:tr>
      <w:tr>
        <w:tblPrEx>
          <w:tblCellMar>
            <w:top w:w="0" w:type="dxa"/>
            <w:left w:w="108" w:type="dxa"/>
            <w:bottom w:w="0" w:type="dxa"/>
            <w:right w:w="108" w:type="dxa"/>
          </w:tblCellMar>
        </w:tblPrEx>
        <w:trPr>
          <w:cantSplit/>
          <w:trHeight w:val="591"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资金使用合规性</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资金使用是否符合相关的财务管理制度规定。如有违规、超范围等支出，本项不得分。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cantSplit/>
          <w:trHeight w:val="1167"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组织实施</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管理制度健全性</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是否制定了用以规范项目实施的财务和业务管理制度，制度是否健全，并符合法律、法规及上级有关规定，能否有效指导项目实施。未制定的，本项不得分，不健全的扣2分，存在违规或不具备有效指导意义的，扣1-2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CellMar>
            <w:top w:w="0" w:type="dxa"/>
            <w:left w:w="108" w:type="dxa"/>
            <w:bottom w:w="0" w:type="dxa"/>
            <w:right w:w="108" w:type="dxa"/>
          </w:tblCellMar>
        </w:tblPrEx>
        <w:trPr>
          <w:cantSplit/>
          <w:trHeight w:val="1743"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制度执行有效性</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项目实施是否符合相关法律法规及管理制度规定，是否按有关文件及制度要求对项目实施全过程进行管理，包括对下级单位、项目实施单位的监管等，项目调整及支出调整手续是否完备，项目资料是否及时归档。有违反法律法规行为的，本项不得分。有违反管理制度或手续不完备、未及时归档的情况的，每一项，扣1-2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5</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CellMar>
            <w:top w:w="0" w:type="dxa"/>
            <w:left w:w="108" w:type="dxa"/>
            <w:bottom w:w="0" w:type="dxa"/>
            <w:right w:w="108" w:type="dxa"/>
          </w:tblCellMar>
        </w:tblPrEx>
        <w:trPr>
          <w:cantSplit/>
          <w:trHeight w:val="1167"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人员保障充足性</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Style w:val="27"/>
                <w:rFonts w:hint="default" w:ascii="仿宋" w:hAnsi="仿宋" w:eastAsia="仿宋" w:cs="仿宋"/>
                <w:color w:val="auto"/>
                <w:sz w:val="24"/>
                <w:szCs w:val="24"/>
              </w:rPr>
              <w:t>项目实施单位、管理单位投入的人员数量、素质等方面是否满足项目实施的要求，能保证项目实施效果。项目实施实际投入人数占项目需要人数的比例低于</w:t>
            </w:r>
            <w:r>
              <w:rPr>
                <w:rStyle w:val="28"/>
                <w:rFonts w:hint="eastAsia" w:ascii="仿宋" w:hAnsi="仿宋" w:eastAsia="仿宋" w:cs="仿宋"/>
                <w:color w:val="auto"/>
                <w:sz w:val="24"/>
                <w:szCs w:val="24"/>
              </w:rPr>
              <w:t>100%</w:t>
            </w:r>
            <w:r>
              <w:rPr>
                <w:rStyle w:val="27"/>
                <w:rFonts w:hint="default" w:ascii="仿宋" w:hAnsi="仿宋" w:eastAsia="仿宋" w:cs="仿宋"/>
                <w:color w:val="auto"/>
                <w:sz w:val="24"/>
                <w:szCs w:val="24"/>
              </w:rPr>
              <w:t>的，每</w:t>
            </w:r>
            <w:r>
              <w:rPr>
                <w:rStyle w:val="28"/>
                <w:rFonts w:hint="eastAsia" w:ascii="仿宋" w:hAnsi="仿宋" w:eastAsia="仿宋" w:cs="仿宋"/>
                <w:color w:val="auto"/>
                <w:sz w:val="24"/>
                <w:szCs w:val="24"/>
              </w:rPr>
              <w:t>10%</w:t>
            </w:r>
            <w:r>
              <w:rPr>
                <w:rStyle w:val="27"/>
                <w:rFonts w:hint="default" w:ascii="仿宋" w:hAnsi="仿宋" w:eastAsia="仿宋" w:cs="仿宋"/>
                <w:color w:val="auto"/>
                <w:sz w:val="24"/>
                <w:szCs w:val="24"/>
              </w:rPr>
              <w:t>扣</w:t>
            </w:r>
            <w:r>
              <w:rPr>
                <w:rStyle w:val="28"/>
                <w:rFonts w:hint="eastAsia" w:ascii="仿宋" w:hAnsi="仿宋" w:eastAsia="仿宋" w:cs="仿宋"/>
                <w:color w:val="auto"/>
                <w:sz w:val="24"/>
                <w:szCs w:val="24"/>
              </w:rPr>
              <w:t>1</w:t>
            </w:r>
            <w:r>
              <w:rPr>
                <w:rStyle w:val="27"/>
                <w:rFonts w:hint="default" w:ascii="仿宋" w:hAnsi="仿宋" w:eastAsia="仿宋" w:cs="仿宋"/>
                <w:color w:val="auto"/>
                <w:sz w:val="24"/>
                <w:szCs w:val="24"/>
              </w:rPr>
              <w:t>分，不足</w:t>
            </w:r>
            <w:r>
              <w:rPr>
                <w:rStyle w:val="28"/>
                <w:rFonts w:hint="eastAsia" w:ascii="仿宋" w:hAnsi="仿宋" w:eastAsia="仿宋" w:cs="仿宋"/>
                <w:color w:val="auto"/>
                <w:sz w:val="24"/>
                <w:szCs w:val="24"/>
              </w:rPr>
              <w:t>10%</w:t>
            </w:r>
            <w:r>
              <w:rPr>
                <w:rStyle w:val="27"/>
                <w:rFonts w:hint="default" w:ascii="仿宋" w:hAnsi="仿宋" w:eastAsia="仿宋" w:cs="仿宋"/>
                <w:color w:val="auto"/>
                <w:sz w:val="24"/>
                <w:szCs w:val="24"/>
              </w:rPr>
              <w:t>的，视同</w:t>
            </w:r>
            <w:r>
              <w:rPr>
                <w:rStyle w:val="28"/>
                <w:rFonts w:hint="eastAsia" w:ascii="仿宋" w:hAnsi="仿宋" w:eastAsia="仿宋" w:cs="仿宋"/>
                <w:color w:val="auto"/>
                <w:sz w:val="24"/>
                <w:szCs w:val="24"/>
              </w:rPr>
              <w:t>10%</w:t>
            </w:r>
            <w:r>
              <w:rPr>
                <w:rStyle w:val="27"/>
                <w:rFonts w:hint="default" w:ascii="仿宋" w:hAnsi="仿宋" w:eastAsia="仿宋" w:cs="仿宋"/>
                <w:color w:val="auto"/>
                <w:sz w:val="24"/>
                <w:szCs w:val="24"/>
              </w:rPr>
              <w:t>，本项得分扣完为止。</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CellMar>
            <w:top w:w="0" w:type="dxa"/>
            <w:left w:w="108" w:type="dxa"/>
            <w:bottom w:w="0" w:type="dxa"/>
            <w:right w:w="108" w:type="dxa"/>
          </w:tblCellMar>
        </w:tblPrEx>
        <w:trPr>
          <w:cantSplit/>
          <w:trHeight w:val="1167"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机构保障充分性</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Style w:val="27"/>
                <w:rFonts w:hint="default" w:ascii="仿宋" w:hAnsi="仿宋" w:eastAsia="仿宋" w:cs="仿宋"/>
                <w:color w:val="auto"/>
                <w:sz w:val="24"/>
                <w:szCs w:val="24"/>
              </w:rPr>
              <w:t>是否成立了项目实施管理的机构或组织，或安排了适当的科室负责，决策机构、执行机构、监督机构、应急机构齐全，分工合理。机构不健全的，扣</w:t>
            </w:r>
            <w:r>
              <w:rPr>
                <w:rStyle w:val="28"/>
                <w:rFonts w:hint="eastAsia" w:ascii="仿宋" w:hAnsi="仿宋" w:eastAsia="仿宋" w:cs="仿宋"/>
                <w:color w:val="auto"/>
                <w:sz w:val="24"/>
                <w:szCs w:val="24"/>
              </w:rPr>
              <w:t>1</w:t>
            </w:r>
            <w:r>
              <w:rPr>
                <w:rStyle w:val="27"/>
                <w:rFonts w:hint="default" w:ascii="仿宋" w:hAnsi="仿宋" w:eastAsia="仿宋" w:cs="仿宋"/>
                <w:color w:val="auto"/>
                <w:sz w:val="24"/>
                <w:szCs w:val="24"/>
              </w:rPr>
              <w:t>分，未项目实施机构的，不得分。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CellMar>
            <w:top w:w="0" w:type="dxa"/>
            <w:left w:w="108" w:type="dxa"/>
            <w:bottom w:w="0" w:type="dxa"/>
            <w:right w:w="108" w:type="dxa"/>
          </w:tblCellMar>
        </w:tblPrEx>
        <w:trPr>
          <w:trHeight w:val="1032" w:hRule="atLeast"/>
        </w:trPr>
        <w:tc>
          <w:tcPr>
            <w:tcW w:w="72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Style w:val="29"/>
                <w:rFonts w:hint="default" w:ascii="仿宋" w:hAnsi="仿宋" w:eastAsia="仿宋" w:cs="仿宋"/>
                <w:color w:val="auto"/>
                <w:sz w:val="24"/>
                <w:szCs w:val="24"/>
              </w:rPr>
              <w:t>产出</w:t>
            </w: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产出数量</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补助低收入村集体个数</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根据《泉州市农业农村局关于公布全市低收入村集体名单的通知》（泉农综〔2020〕42号）文件精神，为切实加大对31个低收入村集体的扶持力度，每少1个村，扣1分。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864"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慰问补助低收入贫困户个数</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按照文件要求慰问补助贫困户数量，完成要求得满分，否则按照慰问补助的户数占应补助总户数的百分比计分。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576"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产出质量</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慰问补助对象达标率</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慰问补助对象全部符合文件标准，得满分，否则根据不达标的个数占总个数的百分比得分。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864"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村集体补助项目资质达标率</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top"/>
              <w:rPr>
                <w:rFonts w:ascii="仿宋" w:hAnsi="仿宋" w:eastAsia="仿宋" w:cs="仿宋"/>
                <w:color w:val="auto"/>
                <w:sz w:val="24"/>
                <w:szCs w:val="24"/>
              </w:rPr>
            </w:pPr>
            <w:r>
              <w:rPr>
                <w:rFonts w:hint="eastAsia" w:ascii="仿宋" w:hAnsi="仿宋" w:eastAsia="仿宋" w:cs="仿宋"/>
                <w:color w:val="auto"/>
                <w:sz w:val="24"/>
                <w:szCs w:val="24"/>
              </w:rPr>
              <w:t>村集体补助项目要求全部符合文件标准，每1个不符合，扣1分，直至扣完为止。</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1152"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产出时效</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补助项目效益转化的及时性</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top"/>
              <w:rPr>
                <w:rFonts w:ascii="仿宋" w:hAnsi="仿宋" w:eastAsia="仿宋" w:cs="仿宋"/>
                <w:color w:val="auto"/>
                <w:sz w:val="24"/>
                <w:szCs w:val="24"/>
              </w:rPr>
            </w:pPr>
            <w:r>
              <w:rPr>
                <w:rFonts w:hint="eastAsia" w:ascii="仿宋" w:hAnsi="仿宋" w:eastAsia="仿宋" w:cs="仿宋"/>
                <w:color w:val="auto"/>
                <w:sz w:val="24"/>
                <w:szCs w:val="24"/>
              </w:rPr>
              <w:t>补助项目效益转化实现时间为2020年底之前，得满分，否则按照2020年效益转化项目个数占全部项目个数的百分比计分。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CellMar>
            <w:top w:w="0" w:type="dxa"/>
            <w:left w:w="108" w:type="dxa"/>
            <w:bottom w:w="0" w:type="dxa"/>
            <w:right w:w="108" w:type="dxa"/>
          </w:tblCellMar>
        </w:tblPrEx>
        <w:trPr>
          <w:trHeight w:val="864"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扶贫资金拨付进度准时率</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各村集体按照文件的要求，在规定的时间拨付资金，得满分，否则按照规定时间拨付资金占总资金的百分比计分。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4</w:t>
            </w:r>
          </w:p>
        </w:tc>
      </w:tr>
      <w:tr>
        <w:tblPrEx>
          <w:tblCellMar>
            <w:top w:w="0" w:type="dxa"/>
            <w:left w:w="108" w:type="dxa"/>
            <w:bottom w:w="0" w:type="dxa"/>
            <w:right w:w="108" w:type="dxa"/>
          </w:tblCellMar>
        </w:tblPrEx>
        <w:trPr>
          <w:trHeight w:val="864" w:hRule="atLeast"/>
        </w:trPr>
        <w:tc>
          <w:tcPr>
            <w:tcW w:w="72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r>
              <w:rPr>
                <w:rFonts w:hint="eastAsia" w:ascii="仿宋" w:hAnsi="仿宋" w:eastAsia="仿宋" w:cs="仿宋"/>
                <w:color w:val="auto"/>
                <w:sz w:val="24"/>
                <w:szCs w:val="24"/>
              </w:rPr>
              <w:t>效益</w:t>
            </w:r>
          </w:p>
        </w:tc>
        <w:tc>
          <w:tcPr>
            <w:tcW w:w="75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经济效益</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31个低收入村集体经营性收入增加</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31个低收入村集体经营性收入均突破10万元，60%的村集体经营性收入突破20万元，得满分，否则每少1个村，扣1分。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1152"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社会效益</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补助的贫困户脱贫率</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补助的贫困户全部脱贫，得满分，否则按照脱贫贫困户占全部补助贫困户的百分比计分。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864"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改善低收入村基础设施和公共服务水平</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显著改善低收入村基础设施和公共服务水平，得满分，不显著扣1-2分，没有变化，不得分。</w:t>
            </w:r>
          </w:p>
          <w:p>
            <w:pPr>
              <w:widowControl/>
              <w:textAlignment w:val="center"/>
              <w:rPr>
                <w:rFonts w:ascii="仿宋" w:hAnsi="仿宋" w:eastAsia="仿宋" w:cs="仿宋"/>
                <w:color w:val="auto"/>
                <w:sz w:val="24"/>
                <w:szCs w:val="24"/>
              </w:rPr>
            </w:pP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4</w:t>
            </w:r>
          </w:p>
        </w:tc>
      </w:tr>
      <w:tr>
        <w:tblPrEx>
          <w:tblCellMar>
            <w:top w:w="0" w:type="dxa"/>
            <w:left w:w="108" w:type="dxa"/>
            <w:bottom w:w="0" w:type="dxa"/>
            <w:right w:w="108" w:type="dxa"/>
          </w:tblCellMar>
        </w:tblPrEx>
        <w:trPr>
          <w:trHeight w:val="1152"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可持续影响</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低收入村集体经营性收入增加持续性</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低收入村集体收入增长能力提升得满分，若无提升，不得分。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4</w:t>
            </w:r>
          </w:p>
        </w:tc>
      </w:tr>
      <w:tr>
        <w:tblPrEx>
          <w:tblCellMar>
            <w:top w:w="0" w:type="dxa"/>
            <w:left w:w="108" w:type="dxa"/>
            <w:bottom w:w="0" w:type="dxa"/>
            <w:right w:w="108" w:type="dxa"/>
          </w:tblCellMar>
        </w:tblPrEx>
        <w:trPr>
          <w:trHeight w:val="352"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color w:val="auto"/>
                <w:sz w:val="24"/>
                <w:szCs w:val="24"/>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贫困户脱贫后反贫率</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若当年未发生贫困户返贫， 得满分；若发生返贫的贫困户在 5户以内，扣除 20%分数；10 户以内，扣除 50%分数；20 户以上，则该项不得分</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CellMar>
            <w:top w:w="0" w:type="dxa"/>
            <w:left w:w="108" w:type="dxa"/>
            <w:bottom w:w="0" w:type="dxa"/>
            <w:right w:w="108" w:type="dxa"/>
          </w:tblCellMar>
        </w:tblPrEx>
        <w:trPr>
          <w:trHeight w:val="1152" w:hRule="atLeast"/>
        </w:trPr>
        <w:tc>
          <w:tcPr>
            <w:tcW w:w="72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仿宋" w:hAnsi="仿宋" w:eastAsia="仿宋" w:cs="仿宋"/>
                <w:color w:val="auto"/>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服务对象满意度</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受益对象满意度</w:t>
            </w:r>
          </w:p>
        </w:tc>
        <w:tc>
          <w:tcPr>
            <w:tcW w:w="46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sz w:val="24"/>
                <w:szCs w:val="24"/>
              </w:rPr>
              <w:t>满意度达到95%以上，不扣分；每降低5%扣1分，扣完为止。</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7</w:t>
            </w:r>
          </w:p>
        </w:tc>
      </w:tr>
      <w:tr>
        <w:tblPrEx>
          <w:tblCellMar>
            <w:top w:w="0" w:type="dxa"/>
            <w:left w:w="108" w:type="dxa"/>
            <w:bottom w:w="0" w:type="dxa"/>
            <w:right w:w="108" w:type="dxa"/>
          </w:tblCellMar>
        </w:tblPrEx>
        <w:trPr>
          <w:trHeight w:val="288" w:hRule="atLeast"/>
        </w:trPr>
        <w:tc>
          <w:tcPr>
            <w:tcW w:w="7422"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合计</w:t>
            </w:r>
          </w:p>
        </w:tc>
        <w:tc>
          <w:tcPr>
            <w:tcW w:w="6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100</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 w:hAnsi="仿宋" w:eastAsia="仿宋" w:cs="仿宋"/>
                <w:b/>
                <w:bCs/>
                <w:color w:val="auto"/>
                <w:sz w:val="24"/>
                <w:szCs w:val="24"/>
              </w:rPr>
            </w:pPr>
            <w:r>
              <w:rPr>
                <w:rFonts w:hint="eastAsia" w:ascii="仿宋" w:hAnsi="仿宋" w:eastAsia="仿宋" w:cs="仿宋"/>
                <w:b/>
                <w:bCs/>
                <w:color w:val="auto"/>
                <w:sz w:val="24"/>
                <w:szCs w:val="24"/>
              </w:rPr>
              <w:t>92</w:t>
            </w:r>
          </w:p>
        </w:tc>
      </w:tr>
    </w:tbl>
    <w:p>
      <w:pPr>
        <w:pStyle w:val="2"/>
        <w:spacing w:before="0" w:after="0" w:line="600" w:lineRule="exact"/>
        <w:ind w:firstLine="562" w:firstLineChars="200"/>
        <w:rPr>
          <w:rFonts w:ascii="仿宋" w:hAnsi="仿宋" w:eastAsia="仿宋" w:cs="仿宋"/>
          <w:bCs w:val="0"/>
          <w:color w:val="auto"/>
          <w:sz w:val="28"/>
          <w:szCs w:val="28"/>
        </w:rPr>
      </w:pPr>
    </w:p>
    <w:p>
      <w:pPr>
        <w:pStyle w:val="2"/>
        <w:spacing w:before="0" w:after="0" w:line="600" w:lineRule="exact"/>
        <w:ind w:firstLine="562" w:firstLineChars="200"/>
        <w:rPr>
          <w:rFonts w:ascii="仿宋" w:hAnsi="仿宋" w:eastAsia="仿宋" w:cs="仿宋"/>
          <w:bCs w:val="0"/>
          <w:color w:val="auto"/>
          <w:sz w:val="28"/>
          <w:szCs w:val="28"/>
        </w:rPr>
      </w:pPr>
      <w:bookmarkStart w:id="37" w:name="_Toc89031962"/>
      <w:r>
        <w:rPr>
          <w:rFonts w:hint="eastAsia" w:ascii="仿宋" w:hAnsi="仿宋" w:eastAsia="仿宋" w:cs="仿宋"/>
          <w:bCs w:val="0"/>
          <w:color w:val="auto"/>
          <w:sz w:val="28"/>
          <w:szCs w:val="28"/>
        </w:rPr>
        <w:t>五、绩效评价分析</w:t>
      </w:r>
      <w:bookmarkEnd w:id="37"/>
    </w:p>
    <w:p>
      <w:pPr>
        <w:pStyle w:val="2"/>
        <w:spacing w:before="0" w:after="0" w:line="600" w:lineRule="exact"/>
        <w:ind w:firstLine="562" w:firstLineChars="200"/>
        <w:rPr>
          <w:rFonts w:ascii="仿宋" w:hAnsi="仿宋" w:eastAsia="仿宋" w:cs="仿宋"/>
          <w:bCs w:val="0"/>
          <w:color w:val="auto"/>
          <w:sz w:val="28"/>
          <w:szCs w:val="28"/>
        </w:rPr>
      </w:pPr>
      <w:bookmarkStart w:id="38" w:name="_Toc89031963"/>
      <w:r>
        <w:rPr>
          <w:rFonts w:hint="eastAsia" w:ascii="仿宋" w:hAnsi="仿宋" w:eastAsia="仿宋" w:cs="仿宋"/>
          <w:bCs w:val="0"/>
          <w:color w:val="auto"/>
          <w:sz w:val="28"/>
          <w:szCs w:val="28"/>
        </w:rPr>
        <w:t>（一）主要扣分事项及原因分析</w:t>
      </w:r>
      <w:bookmarkEnd w:id="38"/>
    </w:p>
    <w:p>
      <w:pPr>
        <w:spacing w:line="600" w:lineRule="exact"/>
        <w:ind w:firstLine="560" w:firstLineChars="200"/>
        <w:outlineLvl w:val="2"/>
        <w:rPr>
          <w:rFonts w:ascii="仿宋" w:hAnsi="仿宋" w:eastAsia="仿宋" w:cs="仿宋"/>
          <w:color w:val="auto"/>
          <w:sz w:val="28"/>
          <w:szCs w:val="28"/>
        </w:rPr>
      </w:pPr>
      <w:bookmarkStart w:id="39" w:name="_Toc28514"/>
      <w:bookmarkStart w:id="40" w:name="_Toc89031964"/>
      <w:r>
        <w:rPr>
          <w:rFonts w:hint="eastAsia" w:ascii="仿宋" w:hAnsi="仿宋" w:eastAsia="仿宋" w:cs="仿宋"/>
          <w:color w:val="auto"/>
          <w:sz w:val="28"/>
          <w:szCs w:val="28"/>
        </w:rPr>
        <w:t>1.共性指标分值40分，评价得分36分，扣4分。主要扣分事项如下：</w:t>
      </w:r>
      <w:bookmarkEnd w:id="39"/>
      <w:bookmarkEnd w:id="40"/>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（1）预算执行率方面。2020年度区财政局下拨发展壮大村级集体经济及扶贫专项资金502.74万元，实际支出501.48万元，2020年当年结余1.26万元，扣1分。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管理制度健全性方面。根据专家组到各乡镇现场调研发现，壮大村集体经济补助申报项目，没有项目申报标准的文件，是由各村集体自行商定申报，通过查阅资料发现审核通过的项目有些是具有一定的风险性，例如投资乡贤企业，采取每年保底分红形式，投资合同内容简单，风险没有很好的规避，扣1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制度执行有效性方面。根据专家组到各乡镇现场调研发现，补助资金下拨到村集体后，农水局没有对各村集体进行有效监督，各村集体把资金下拨到补助项目后，也未对补助项目进行后续监督。虽然2021年3月洛江区农水局对壮大村集体经济补助资金专项检查，但时间具有滞后性，不能及时发现问题，及时整改，扣2分。</w:t>
      </w:r>
    </w:p>
    <w:p>
      <w:pPr>
        <w:spacing w:line="600" w:lineRule="exact"/>
        <w:ind w:firstLine="560" w:firstLineChars="200"/>
        <w:outlineLvl w:val="2"/>
        <w:rPr>
          <w:rFonts w:ascii="仿宋" w:hAnsi="仿宋" w:eastAsia="仿宋" w:cs="仿宋"/>
          <w:color w:val="auto"/>
          <w:sz w:val="28"/>
          <w:szCs w:val="28"/>
        </w:rPr>
      </w:pPr>
      <w:bookmarkStart w:id="41" w:name="_Toc89031965"/>
      <w:bookmarkStart w:id="42" w:name="_Toc29494"/>
      <w:r>
        <w:rPr>
          <w:rFonts w:hint="eastAsia" w:ascii="仿宋" w:hAnsi="仿宋" w:eastAsia="仿宋" w:cs="仿宋"/>
          <w:color w:val="auto"/>
          <w:sz w:val="28"/>
          <w:szCs w:val="28"/>
        </w:rPr>
        <w:t>2.个性指标分值60分，评价得分56分，扣 4分。主要扣分事项如下：</w:t>
      </w:r>
      <w:bookmarkEnd w:id="41"/>
      <w:bookmarkEnd w:id="42"/>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补助项目效益转化的及时性。根据《关于涉农资金政策落实情况专项检查的反馈意见》文件内容发现：马甲镇新建村创业培训中心项目截止2021年11月，项目工程质量检查仍未达标，2020年未产生经济效益；虹山乡白凤村补助资金13万元2020年未审核拨付，也未产生经济效益。根据专家组现场调研发现，部分项目2020年也并未产生经济效益，扣2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低收入村集体经营性收入增加持续性。根据专家组现场调研发现，补助村集体项目中有50%的项目是投资乡贤企业，投资分红时间一般是3年，投资乡贤企业本质是借钱给乡贤企业，收本收息，从长远看并没有形成可持续经营性项目，扣1分。</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改善低收入村基础设施和公共服务水平。通过调查问卷形式对本指标进行打分，回收213份问卷中，178人对本项目是否改善村基础设施和公共服务水平进行回答，98.31%的人认为有改善、有提高，还有1.69%人认为没有改善，扣1分。</w:t>
      </w:r>
    </w:p>
    <w:p>
      <w:pPr>
        <w:pStyle w:val="2"/>
        <w:spacing w:before="0" w:after="0" w:line="600" w:lineRule="exact"/>
        <w:ind w:firstLine="562" w:firstLineChars="200"/>
        <w:rPr>
          <w:rFonts w:ascii="仿宋" w:hAnsi="仿宋" w:eastAsia="仿宋" w:cs="仿宋"/>
          <w:bCs w:val="0"/>
          <w:color w:val="auto"/>
          <w:sz w:val="28"/>
          <w:szCs w:val="28"/>
        </w:rPr>
      </w:pPr>
      <w:bookmarkStart w:id="43" w:name="_Toc89031966"/>
      <w:r>
        <w:rPr>
          <w:rFonts w:hint="eastAsia" w:ascii="仿宋" w:hAnsi="仿宋" w:eastAsia="仿宋" w:cs="仿宋"/>
          <w:bCs w:val="0"/>
          <w:color w:val="auto"/>
          <w:sz w:val="28"/>
          <w:szCs w:val="28"/>
        </w:rPr>
        <w:t>（二）评价结论</w:t>
      </w:r>
      <w:bookmarkEnd w:id="43"/>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2020年度泉州市洛江区发展壮大村级集体经济及扶贫专项资金绩效评价从项目决策、过程、产出、效果四个方面进行评价，得分92分，总体评价等级为“优”。从评价结果来看，2020年度洛江区发展壮大村级集体经济及扶贫涉及的各项工作均得到了落实，各项补助资金均达到文件要求，已按时、按量的下拨到各补助对象，并得到补助对象的好评。项目实施取得了不错的成效，但仍存在以下问题：</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 管理制度不健全。申报项目的风险控制方面不健全，各村集体实际情况不同，各村资源也层次不齐，无法对申报项目形成统一的申报标准，造成各村按照自己的标准申报的项目，签订的合同也是村集体自行决定的，很多风险没有得到有效控制。</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监督执行力度不强。洛江区农水局下拨资金到各村集体，要求每月对资金下拨情况进行汇报，但很多项目是一次性投放资金，只有在一个月份汇报后，其他月份都不用再汇报，而对补助项目的进度和效益情况没有明确要求，因此该项制度监督效果比较弱。同时也没有对各村集体补助项目进行中期专项检查。</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市下达的绩效指标与项目有冲突。绩效指标是由泉州市规定的，要求补助项目于2020年产生效益，低收入村经营性收入达10万元以上，60%的低收入村经营性收入达20万元以上，但各村集体补助项目中，有些项目资金用于修建村集体共有资产（房子、土地等），修建时间久，项目效益产生慢，甚至本年度无法产生效益。因此虽然2020年洛江区已完成绩效指标，但根据专家组现场调研了解，有些村是依靠别的项目产生的效益，而并非是补助项目产生的效益。</w:t>
      </w:r>
    </w:p>
    <w:p>
      <w:pPr>
        <w:pStyle w:val="2"/>
        <w:spacing w:before="0" w:after="0" w:line="600" w:lineRule="exact"/>
        <w:ind w:firstLine="562" w:firstLineChars="200"/>
        <w:rPr>
          <w:rFonts w:ascii="仿宋" w:hAnsi="仿宋" w:eastAsia="仿宋" w:cs="仿宋"/>
          <w:bCs w:val="0"/>
          <w:color w:val="auto"/>
          <w:sz w:val="28"/>
          <w:szCs w:val="28"/>
        </w:rPr>
      </w:pPr>
      <w:bookmarkStart w:id="44" w:name="_Toc89031967"/>
      <w:r>
        <w:rPr>
          <w:rFonts w:hint="eastAsia" w:ascii="仿宋" w:hAnsi="仿宋" w:eastAsia="仿宋" w:cs="仿宋"/>
          <w:bCs w:val="0"/>
          <w:color w:val="auto"/>
          <w:sz w:val="28"/>
          <w:szCs w:val="28"/>
        </w:rPr>
        <w:t>六、意见建议</w:t>
      </w:r>
      <w:bookmarkEnd w:id="44"/>
    </w:p>
    <w:p>
      <w:pPr>
        <w:pStyle w:val="2"/>
        <w:spacing w:before="0" w:after="0" w:line="600" w:lineRule="exact"/>
        <w:ind w:firstLine="562" w:firstLineChars="200"/>
        <w:rPr>
          <w:rFonts w:ascii="仿宋" w:hAnsi="仿宋" w:eastAsia="仿宋" w:cs="仿宋"/>
          <w:bCs w:val="0"/>
          <w:color w:val="auto"/>
          <w:sz w:val="28"/>
          <w:szCs w:val="28"/>
        </w:rPr>
      </w:pPr>
      <w:bookmarkStart w:id="45" w:name="_Toc89031968"/>
      <w:r>
        <w:rPr>
          <w:rFonts w:hint="eastAsia" w:ascii="仿宋" w:hAnsi="仿宋" w:eastAsia="仿宋" w:cs="仿宋"/>
          <w:bCs w:val="0"/>
          <w:color w:val="auto"/>
          <w:sz w:val="28"/>
          <w:szCs w:val="28"/>
        </w:rPr>
        <w:t>（一）完善管理制度</w:t>
      </w:r>
      <w:bookmarkEnd w:id="45"/>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第一，完善申报标准制度，制定具有指导性意见的申报标准，供各村集体参照执行，申报项目类型就能与绩效目标相匹配。第二，完善风险管理制度，对项目投资合同进行规范管理，明确规定项目投资合同的内容、格式、签名盖章等，对于类型相同的项目，最好能出具统一的合同范本，事前控制风险。</w:t>
      </w:r>
    </w:p>
    <w:p>
      <w:pPr>
        <w:pStyle w:val="2"/>
        <w:spacing w:before="0" w:after="0" w:line="600" w:lineRule="exact"/>
        <w:ind w:firstLine="562" w:firstLineChars="200"/>
        <w:rPr>
          <w:rFonts w:ascii="仿宋" w:hAnsi="仿宋" w:eastAsia="仿宋" w:cs="仿宋"/>
          <w:bCs w:val="0"/>
          <w:color w:val="auto"/>
          <w:sz w:val="28"/>
          <w:szCs w:val="28"/>
        </w:rPr>
      </w:pPr>
      <w:bookmarkStart w:id="46" w:name="_Toc89031969"/>
      <w:r>
        <w:rPr>
          <w:rFonts w:hint="eastAsia" w:ascii="仿宋" w:hAnsi="仿宋" w:eastAsia="仿宋" w:cs="仿宋"/>
          <w:bCs w:val="0"/>
          <w:color w:val="auto"/>
          <w:sz w:val="28"/>
          <w:szCs w:val="28"/>
        </w:rPr>
        <w:t>（二）完善监督制度，加大监督力度</w:t>
      </w:r>
      <w:bookmarkEnd w:id="46"/>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完善补助资金的监督制度，实现层层监督，逐级考核。具体包括：各村集体每月对补助项目进行监督检查，农水局每月对各村集体监督工作进行检查，并形成文件材料进行归档，农水局还应在中期对各村集体补助项目进行专项检查，有利于及时发现问题，及时整改。</w:t>
      </w:r>
    </w:p>
    <w:p>
      <w:pPr>
        <w:pStyle w:val="2"/>
        <w:spacing w:before="0" w:after="0" w:line="600" w:lineRule="exact"/>
        <w:ind w:firstLine="562" w:firstLineChars="200"/>
        <w:rPr>
          <w:rFonts w:ascii="仿宋" w:hAnsi="仿宋" w:eastAsia="仿宋" w:cs="仿宋"/>
          <w:bCs w:val="0"/>
          <w:color w:val="auto"/>
          <w:sz w:val="28"/>
          <w:szCs w:val="28"/>
        </w:rPr>
      </w:pPr>
      <w:bookmarkStart w:id="47" w:name="_Toc89031970"/>
      <w:r>
        <w:rPr>
          <w:rFonts w:hint="eastAsia" w:ascii="仿宋" w:hAnsi="仿宋" w:eastAsia="仿宋" w:cs="仿宋"/>
          <w:bCs w:val="0"/>
          <w:color w:val="auto"/>
          <w:sz w:val="28"/>
          <w:szCs w:val="28"/>
        </w:rPr>
        <w:t>（三）适当减少项目数量，增加补助资金</w:t>
      </w:r>
      <w:bookmarkEnd w:id="47"/>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政府对各村集体补助资金，应适当减少项目数量，不要求每个村必须出项目，但要求每个村都要参与项目，避免出现为凑数申报质量不佳的项目，各乡镇可以统筹各村集体资源，采用村与村合作模式，集中各村力量，共同申报项目，条件好的村带动条件差的村，实现各村共同发展。项目补助资金也不应均分，而是根据项目实际情况下拨补助资金，工程大的项目就应该增加补助资金，才能对项目起到实质作用。</w:t>
      </w:r>
    </w:p>
    <w:p>
      <w:pPr>
        <w:pStyle w:val="2"/>
        <w:spacing w:before="0" w:after="0" w:line="600" w:lineRule="exact"/>
        <w:ind w:firstLine="562" w:firstLineChars="200"/>
        <w:rPr>
          <w:rFonts w:ascii="仿宋" w:hAnsi="仿宋" w:eastAsia="仿宋" w:cs="仿宋"/>
          <w:bCs w:val="0"/>
          <w:color w:val="auto"/>
          <w:sz w:val="28"/>
          <w:szCs w:val="28"/>
        </w:rPr>
      </w:pPr>
      <w:bookmarkStart w:id="48" w:name="_Toc89031971"/>
      <w:r>
        <w:rPr>
          <w:rFonts w:hint="eastAsia" w:ascii="仿宋" w:hAnsi="仿宋" w:eastAsia="仿宋" w:cs="仿宋"/>
          <w:bCs w:val="0"/>
          <w:color w:val="auto"/>
          <w:sz w:val="28"/>
          <w:szCs w:val="28"/>
        </w:rPr>
        <w:t>（四）绩效目标</w:t>
      </w:r>
      <w:bookmarkEnd w:id="48"/>
      <w:r>
        <w:rPr>
          <w:rFonts w:hint="eastAsia" w:ascii="仿宋" w:hAnsi="仿宋" w:eastAsia="仿宋" w:cs="仿宋"/>
          <w:bCs w:val="0"/>
          <w:color w:val="auto"/>
          <w:sz w:val="28"/>
          <w:szCs w:val="28"/>
        </w:rPr>
        <w:t>设置要灵活</w:t>
      </w:r>
    </w:p>
    <w:p>
      <w:pPr>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政府设置绩效目标时，要考虑补助项目产生效益的时间，对于投入资金能快速产生经济效益的项目，绩效目标时间可以设定为1年期；对于固定资产投资较大、建设周期长、效益慢的项目，则绩效目标时间跨度要长。</w:t>
      </w:r>
    </w:p>
    <w:p>
      <w:pPr>
        <w:ind w:firstLine="560" w:firstLineChars="200"/>
        <w:rPr>
          <w:rFonts w:ascii="仿宋" w:hAnsi="仿宋" w:eastAsia="仿宋" w:cs="仿宋"/>
          <w:color w:val="auto"/>
          <w:sz w:val="28"/>
          <w:szCs w:val="28"/>
        </w:rPr>
      </w:pPr>
    </w:p>
    <w:p>
      <w:pPr>
        <w:ind w:firstLine="562" w:firstLineChars="200"/>
        <w:outlineLvl w:val="0"/>
        <w:rPr>
          <w:rFonts w:ascii="仿宋" w:hAnsi="仿宋" w:eastAsia="仿宋" w:cs="仿宋"/>
          <w:b/>
          <w:bCs/>
          <w:color w:val="auto"/>
          <w:sz w:val="28"/>
          <w:szCs w:val="28"/>
        </w:rPr>
      </w:pPr>
      <w:bookmarkStart w:id="49" w:name="_Toc10206"/>
      <w:bookmarkStart w:id="50" w:name="_Toc17399"/>
      <w:bookmarkStart w:id="51" w:name="_Toc89031972"/>
      <w:bookmarkStart w:id="52" w:name="_Toc32454"/>
      <w:bookmarkStart w:id="53" w:name="_Toc3011"/>
      <w:bookmarkStart w:id="54" w:name="_Toc18237"/>
      <w:bookmarkStart w:id="55" w:name="_Toc6286"/>
      <w:bookmarkStart w:id="56" w:name="_Toc25073"/>
      <w:bookmarkStart w:id="57" w:name="_Toc15429"/>
      <w:r>
        <w:rPr>
          <w:rFonts w:hint="eastAsia" w:ascii="仿宋" w:hAnsi="仿宋" w:eastAsia="仿宋" w:cs="仿宋"/>
          <w:b/>
          <w:bCs/>
          <w:color w:val="auto"/>
          <w:sz w:val="28"/>
          <w:szCs w:val="28"/>
        </w:rPr>
        <w:t>七、其他需说明的事项</w:t>
      </w:r>
      <w:bookmarkEnd w:id="49"/>
      <w:bookmarkEnd w:id="50"/>
      <w:bookmarkEnd w:id="51"/>
      <w:bookmarkEnd w:id="52"/>
      <w:bookmarkEnd w:id="53"/>
      <w:bookmarkEnd w:id="54"/>
      <w:bookmarkEnd w:id="55"/>
      <w:bookmarkEnd w:id="56"/>
      <w:bookmarkEnd w:id="57"/>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1.本绩效评价报告是泉州市洛江区财政局、泉州市洛江区农业农村和水务局</w:t>
      </w:r>
      <w:r>
        <w:rPr>
          <w:rFonts w:hint="eastAsia" w:ascii="仿宋" w:hAnsi="仿宋" w:eastAsia="仿宋" w:cs="仿宋"/>
          <w:color w:val="auto"/>
          <w:kern w:val="0"/>
          <w:sz w:val="28"/>
          <w:szCs w:val="28"/>
        </w:rPr>
        <w:t>等相关各单位</w:t>
      </w:r>
      <w:r>
        <w:rPr>
          <w:rFonts w:hint="eastAsia" w:ascii="仿宋" w:hAnsi="仿宋" w:eastAsia="仿宋" w:cs="仿宋"/>
          <w:color w:val="auto"/>
          <w:sz w:val="28"/>
          <w:szCs w:val="28"/>
        </w:rPr>
        <w:t>提供资料及回收的问卷统计数据基础上形成的。</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2.本绩效评价报告仅供泉州市洛江区财政局和泉州市洛江区农业农村和水务局开展泉州市洛江区2020年度发展壮大村级集体经济及扶贫专项资金绩效评价相关工作使用，不作他用。</w:t>
      </w:r>
    </w:p>
    <w:p>
      <w:pPr>
        <w:pStyle w:val="4"/>
        <w:rPr>
          <w:color w:val="auto"/>
          <w:lang w:val="en-US"/>
        </w:rPr>
      </w:pPr>
    </w:p>
    <w:p>
      <w:pPr>
        <w:ind w:firstLine="562" w:firstLineChars="200"/>
        <w:outlineLvl w:val="0"/>
        <w:rPr>
          <w:rFonts w:ascii="仿宋" w:hAnsi="仿宋" w:eastAsia="仿宋" w:cs="仿宋"/>
          <w:b/>
          <w:bCs/>
          <w:color w:val="auto"/>
          <w:sz w:val="28"/>
          <w:szCs w:val="28"/>
        </w:rPr>
      </w:pPr>
      <w:bookmarkStart w:id="58" w:name="_Toc23930"/>
      <w:bookmarkStart w:id="59" w:name="_Toc30789"/>
      <w:bookmarkStart w:id="60" w:name="_Toc89031973"/>
      <w:bookmarkStart w:id="61" w:name="_Toc19596"/>
      <w:bookmarkStart w:id="62" w:name="_Toc27474"/>
      <w:bookmarkStart w:id="63" w:name="_Toc5360"/>
      <w:r>
        <w:rPr>
          <w:rFonts w:hint="eastAsia" w:ascii="仿宋" w:hAnsi="仿宋" w:eastAsia="仿宋" w:cs="仿宋"/>
          <w:b/>
          <w:bCs/>
          <w:color w:val="auto"/>
          <w:sz w:val="28"/>
          <w:szCs w:val="28"/>
        </w:rPr>
        <w:t>八、附件说明</w:t>
      </w:r>
      <w:bookmarkEnd w:id="58"/>
      <w:bookmarkEnd w:id="59"/>
      <w:bookmarkEnd w:id="60"/>
      <w:bookmarkEnd w:id="61"/>
      <w:bookmarkEnd w:id="62"/>
      <w:bookmarkEnd w:id="63"/>
    </w:p>
    <w:p>
      <w:pPr>
        <w:shd w:val="clear" w:color="auto" w:fill="FFFFFF"/>
        <w:ind w:firstLine="560" w:firstLineChars="200"/>
        <w:outlineLvl w:val="0"/>
        <w:rPr>
          <w:rFonts w:ascii="宋体" w:hAnsi="宋体" w:eastAsia="宋体" w:cs="宋体"/>
          <w:color w:val="auto"/>
          <w:sz w:val="32"/>
          <w:szCs w:val="32"/>
          <w:lang w:bidi="zh-CN"/>
        </w:rPr>
      </w:pPr>
      <w:bookmarkStart w:id="64" w:name="_Toc25851"/>
      <w:bookmarkStart w:id="65" w:name="_Toc16815"/>
      <w:bookmarkStart w:id="66" w:name="_Toc26143"/>
      <w:bookmarkStart w:id="67" w:name="_Toc31194"/>
      <w:bookmarkStart w:id="68" w:name="_Toc11581"/>
      <w:bookmarkStart w:id="69" w:name="_Toc89031974"/>
      <w:r>
        <w:rPr>
          <w:rFonts w:hint="eastAsia" w:ascii="仿宋" w:hAnsi="仿宋" w:eastAsia="仿宋" w:cs="仿宋"/>
          <w:color w:val="auto"/>
          <w:kern w:val="0"/>
          <w:sz w:val="28"/>
          <w:szCs w:val="28"/>
        </w:rPr>
        <w:t>附件1  泉州市</w:t>
      </w:r>
      <w:r>
        <w:rPr>
          <w:rFonts w:hint="eastAsia" w:ascii="仿宋" w:hAnsi="仿宋" w:eastAsia="仿宋" w:cs="仿宋"/>
          <w:color w:val="auto"/>
          <w:sz w:val="28"/>
          <w:szCs w:val="28"/>
        </w:rPr>
        <w:t>洛江区2020年度发展壮大村级集体经济项目</w:t>
      </w:r>
      <w:bookmarkEnd w:id="64"/>
      <w:bookmarkEnd w:id="65"/>
      <w:bookmarkEnd w:id="66"/>
      <w:bookmarkEnd w:id="67"/>
      <w:bookmarkEnd w:id="68"/>
      <w:r>
        <w:rPr>
          <w:rFonts w:hint="eastAsia" w:ascii="仿宋" w:hAnsi="仿宋" w:eastAsia="仿宋" w:cs="仿宋"/>
          <w:color w:val="auto"/>
          <w:sz w:val="28"/>
          <w:szCs w:val="28"/>
        </w:rPr>
        <w:t>满意度调查</w:t>
      </w:r>
      <w:bookmarkEnd w:id="69"/>
    </w:p>
    <w:p>
      <w:pPr>
        <w:shd w:val="clear" w:color="auto" w:fill="FFFFFF"/>
        <w:ind w:firstLine="560" w:firstLineChars="200"/>
        <w:outlineLvl w:val="0"/>
        <w:rPr>
          <w:rFonts w:ascii="仿宋" w:hAnsi="仿宋" w:eastAsia="仿宋" w:cs="仿宋"/>
          <w:color w:val="auto"/>
          <w:kern w:val="0"/>
          <w:sz w:val="28"/>
          <w:szCs w:val="28"/>
        </w:rPr>
      </w:pPr>
      <w:bookmarkStart w:id="70" w:name="_Toc1388"/>
      <w:bookmarkStart w:id="71" w:name="_Toc29697"/>
      <w:bookmarkStart w:id="72" w:name="_Toc89031975"/>
      <w:bookmarkStart w:id="73" w:name="_Toc12401"/>
      <w:bookmarkStart w:id="74" w:name="_Toc10514"/>
      <w:bookmarkStart w:id="75" w:name="_Toc29018"/>
      <w:bookmarkStart w:id="76" w:name="_Toc14851"/>
      <w:r>
        <w:rPr>
          <w:rFonts w:hint="eastAsia" w:ascii="仿宋" w:hAnsi="仿宋" w:eastAsia="仿宋" w:cs="仿宋"/>
          <w:color w:val="auto"/>
          <w:kern w:val="0"/>
          <w:sz w:val="28"/>
          <w:szCs w:val="28"/>
        </w:rPr>
        <w:t>附件2  泉州市洛江区</w:t>
      </w:r>
      <w:bookmarkEnd w:id="70"/>
      <w:bookmarkEnd w:id="71"/>
      <w:r>
        <w:rPr>
          <w:rFonts w:hint="eastAsia" w:ascii="仿宋" w:hAnsi="仿宋" w:eastAsia="仿宋" w:cs="仿宋"/>
          <w:color w:val="auto"/>
          <w:kern w:val="0"/>
          <w:sz w:val="28"/>
          <w:szCs w:val="28"/>
        </w:rPr>
        <w:t>2020年度扶贫专项满意度调查</w:t>
      </w:r>
      <w:bookmarkEnd w:id="72"/>
    </w:p>
    <w:p>
      <w:pPr>
        <w:shd w:val="clear" w:color="auto" w:fill="FFFFFF"/>
        <w:ind w:firstLine="560" w:firstLineChars="200"/>
        <w:outlineLvl w:val="0"/>
        <w:rPr>
          <w:rFonts w:ascii="仿宋" w:hAnsi="仿宋" w:eastAsia="仿宋" w:cs="仿宋"/>
          <w:color w:val="auto"/>
          <w:kern w:val="0"/>
          <w:sz w:val="28"/>
          <w:szCs w:val="28"/>
        </w:rPr>
      </w:pPr>
      <w:bookmarkStart w:id="77" w:name="_Toc31124"/>
      <w:bookmarkStart w:id="78" w:name="_Toc15052"/>
      <w:bookmarkStart w:id="79" w:name="_Toc89031976"/>
      <w:r>
        <w:rPr>
          <w:rFonts w:hint="eastAsia" w:ascii="仿宋" w:hAnsi="仿宋" w:eastAsia="仿宋" w:cs="仿宋"/>
          <w:color w:val="auto"/>
          <w:kern w:val="0"/>
          <w:sz w:val="28"/>
          <w:szCs w:val="28"/>
        </w:rPr>
        <w:t>附件3  现场调研照片</w:t>
      </w:r>
      <w:bookmarkEnd w:id="73"/>
      <w:bookmarkEnd w:id="74"/>
      <w:bookmarkEnd w:id="75"/>
      <w:bookmarkEnd w:id="76"/>
      <w:bookmarkEnd w:id="77"/>
      <w:bookmarkEnd w:id="78"/>
      <w:bookmarkEnd w:id="79"/>
    </w:p>
    <w:p>
      <w:pPr>
        <w:shd w:val="clear" w:color="auto" w:fill="FFFFFF"/>
        <w:ind w:firstLine="560" w:firstLineChars="200"/>
        <w:outlineLvl w:val="0"/>
        <w:rPr>
          <w:rFonts w:ascii="仿宋" w:hAnsi="仿宋" w:eastAsia="仿宋" w:cs="仿宋"/>
          <w:color w:val="auto"/>
          <w:kern w:val="0"/>
          <w:sz w:val="28"/>
          <w:szCs w:val="28"/>
        </w:rPr>
      </w:pPr>
    </w:p>
    <w:p>
      <w:pPr>
        <w:shd w:val="clear" w:color="auto" w:fill="FFFFFF"/>
        <w:ind w:firstLine="560" w:firstLineChars="200"/>
        <w:outlineLvl w:val="0"/>
        <w:rPr>
          <w:rFonts w:ascii="仿宋" w:hAnsi="仿宋" w:eastAsia="仿宋" w:cs="仿宋"/>
          <w:color w:val="auto"/>
          <w:kern w:val="0"/>
          <w:sz w:val="28"/>
          <w:szCs w:val="28"/>
        </w:rPr>
      </w:pPr>
    </w:p>
    <w:p>
      <w:pPr>
        <w:shd w:val="clear" w:color="auto" w:fill="FFFFFF"/>
        <w:ind w:firstLine="560" w:firstLineChars="200"/>
        <w:outlineLvl w:val="0"/>
        <w:rPr>
          <w:rFonts w:ascii="仿宋" w:hAnsi="仿宋" w:eastAsia="仿宋" w:cs="仿宋"/>
          <w:color w:val="auto"/>
          <w:kern w:val="0"/>
          <w:sz w:val="28"/>
          <w:szCs w:val="28"/>
        </w:rPr>
      </w:pPr>
    </w:p>
    <w:p>
      <w:pPr>
        <w:shd w:val="clear" w:color="auto" w:fill="FFFFFF"/>
        <w:ind w:firstLine="560" w:firstLineChars="200"/>
        <w:outlineLvl w:val="0"/>
        <w:rPr>
          <w:rFonts w:ascii="仿宋" w:hAnsi="仿宋" w:eastAsia="仿宋" w:cs="仿宋"/>
          <w:color w:val="auto"/>
          <w:kern w:val="0"/>
          <w:sz w:val="28"/>
          <w:szCs w:val="28"/>
        </w:rPr>
      </w:pPr>
    </w:p>
    <w:p>
      <w:pPr>
        <w:shd w:val="clear" w:color="auto" w:fill="FFFFFF"/>
        <w:ind w:firstLine="560" w:firstLineChars="200"/>
        <w:outlineLvl w:val="0"/>
        <w:rPr>
          <w:rFonts w:ascii="仿宋" w:hAnsi="仿宋" w:eastAsia="仿宋" w:cs="仿宋"/>
          <w:color w:val="auto"/>
          <w:kern w:val="0"/>
          <w:sz w:val="28"/>
          <w:szCs w:val="28"/>
        </w:rPr>
      </w:pPr>
    </w:p>
    <w:p>
      <w:pPr>
        <w:shd w:val="clear" w:color="auto" w:fill="FFFFFF"/>
        <w:ind w:firstLine="560" w:firstLineChars="200"/>
        <w:outlineLvl w:val="0"/>
        <w:rPr>
          <w:rFonts w:ascii="仿宋" w:hAnsi="仿宋" w:eastAsia="仿宋" w:cs="仿宋"/>
          <w:color w:val="auto"/>
          <w:kern w:val="0"/>
          <w:sz w:val="28"/>
          <w:szCs w:val="28"/>
        </w:rPr>
      </w:pPr>
    </w:p>
    <w:p>
      <w:pPr>
        <w:shd w:val="clear" w:color="auto" w:fill="FFFFFF"/>
        <w:ind w:firstLine="560" w:firstLineChars="200"/>
        <w:outlineLvl w:val="0"/>
        <w:rPr>
          <w:rFonts w:ascii="仿宋" w:hAnsi="仿宋" w:eastAsia="仿宋" w:cs="仿宋"/>
          <w:color w:val="auto"/>
          <w:kern w:val="0"/>
          <w:sz w:val="28"/>
          <w:szCs w:val="28"/>
        </w:rPr>
      </w:pPr>
    </w:p>
    <w:p>
      <w:pPr>
        <w:shd w:val="clear" w:color="auto" w:fill="FFFFFF"/>
        <w:ind w:firstLine="560" w:firstLineChars="200"/>
        <w:outlineLvl w:val="0"/>
        <w:rPr>
          <w:rFonts w:ascii="仿宋" w:hAnsi="仿宋" w:eastAsia="仿宋" w:cs="仿宋"/>
          <w:color w:val="auto"/>
          <w:kern w:val="0"/>
          <w:sz w:val="28"/>
          <w:szCs w:val="28"/>
        </w:rPr>
      </w:pPr>
    </w:p>
    <w:p>
      <w:pPr>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br w:type="page"/>
      </w:r>
    </w:p>
    <w:p>
      <w:pPr>
        <w:jc w:val="center"/>
        <w:rPr>
          <w:rFonts w:ascii="仿宋" w:hAnsi="仿宋" w:eastAsia="仿宋" w:cs="仿宋"/>
          <w:b/>
          <w:bCs/>
          <w:color w:val="auto"/>
          <w:sz w:val="32"/>
          <w:szCs w:val="32"/>
        </w:rPr>
      </w:pPr>
      <w:r>
        <w:rPr>
          <w:rFonts w:hint="eastAsia" w:ascii="仿宋" w:hAnsi="仿宋" w:eastAsia="仿宋" w:cs="仿宋"/>
          <w:b/>
          <w:bCs/>
          <w:color w:val="auto"/>
          <w:kern w:val="0"/>
          <w:sz w:val="32"/>
          <w:szCs w:val="32"/>
        </w:rPr>
        <w:t>附件1  泉州市</w:t>
      </w:r>
      <w:r>
        <w:rPr>
          <w:rFonts w:hint="eastAsia" w:ascii="仿宋" w:hAnsi="仿宋" w:eastAsia="仿宋" w:cs="仿宋"/>
          <w:b/>
          <w:bCs/>
          <w:color w:val="auto"/>
          <w:sz w:val="32"/>
          <w:szCs w:val="32"/>
        </w:rPr>
        <w:t>洛江区2020年度发展壮大村级集体经济项目满意度调查</w:t>
      </w:r>
    </w:p>
    <w:p>
      <w:pPr>
        <w:rPr>
          <w:rFonts w:ascii="仿宋" w:hAnsi="仿宋" w:eastAsia="仿宋" w:cs="仿宋"/>
          <w:b/>
          <w:bCs/>
          <w:color w:val="auto"/>
          <w:sz w:val="24"/>
          <w:szCs w:val="24"/>
        </w:rPr>
      </w:pPr>
    </w:p>
    <w:p>
      <w:pPr>
        <w:rPr>
          <w:color w:val="auto"/>
        </w:rPr>
      </w:pPr>
      <w:r>
        <w:rPr>
          <w:color w:val="auto"/>
          <w:sz w:val="24"/>
        </w:rPr>
        <w:t>第</w:t>
      </w:r>
      <w:r>
        <w:rPr>
          <w:rFonts w:hint="eastAsia"/>
          <w:color w:val="auto"/>
          <w:sz w:val="24"/>
        </w:rPr>
        <w:t>1</w:t>
      </w:r>
      <w:r>
        <w:rPr>
          <w:color w:val="auto"/>
          <w:sz w:val="24"/>
        </w:rPr>
        <w:t>题   您了解2020年村里实施的发展壮大村集体经济建设项目吗？      [单选题]</w:t>
      </w:r>
    </w:p>
    <w:p>
      <w:pPr>
        <w:rPr>
          <w:color w:val="auto"/>
          <w:sz w:val="24"/>
        </w:rPr>
      </w:pPr>
    </w:p>
    <w:tbl>
      <w:tblPr>
        <w:tblStyle w:val="1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非常了解</w:t>
            </w:r>
          </w:p>
        </w:tc>
        <w:tc>
          <w:tcPr>
            <w:tcW w:w="0" w:type="auto"/>
            <w:shd w:val="clear" w:color="auto" w:fill="FFFFFF"/>
            <w:vAlign w:val="center"/>
          </w:tcPr>
          <w:p>
            <w:pPr>
              <w:jc w:val="center"/>
              <w:rPr>
                <w:color w:val="auto"/>
              </w:rPr>
            </w:pPr>
            <w:r>
              <w:rPr>
                <w:color w:val="auto"/>
              </w:rPr>
              <w:t>86</w:t>
            </w:r>
          </w:p>
        </w:tc>
        <w:tc>
          <w:tcPr>
            <w:tcW w:w="0" w:type="auto"/>
            <w:shd w:val="clear" w:color="auto" w:fill="FFFFFF"/>
            <w:vAlign w:val="center"/>
          </w:tcPr>
          <w:p>
            <w:pPr>
              <w:jc w:val="left"/>
              <w:rPr>
                <w:color w:val="auto"/>
              </w:rPr>
            </w:pPr>
            <w:r>
              <w:rPr>
                <w:color w:val="auto"/>
              </w:rPr>
              <w:drawing>
                <wp:inline distT="0" distB="0" distL="114300" distR="114300">
                  <wp:extent cx="647700" cy="114300"/>
                  <wp:effectExtent l="0" t="0" r="0" b="0"/>
                  <wp:docPr id="4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
                          <pic:cNvPicPr>
                            <a:picLocks noChangeAspect="1"/>
                          </pic:cNvPicPr>
                        </pic:nvPicPr>
                        <pic:blipFill>
                          <a:blip r:embed="rId6" cstate="print"/>
                          <a:stretch>
                            <a:fillRect/>
                          </a:stretch>
                        </pic:blipFill>
                        <pic:spPr>
                          <a:xfrm>
                            <a:off x="0" y="0"/>
                            <a:ext cx="647700" cy="114300"/>
                          </a:xfrm>
                          <a:prstGeom prst="rect">
                            <a:avLst/>
                          </a:prstGeom>
                          <a:noFill/>
                          <a:ln>
                            <a:noFill/>
                          </a:ln>
                        </pic:spPr>
                      </pic:pic>
                    </a:graphicData>
                  </a:graphic>
                </wp:inline>
              </w:drawing>
            </w:r>
            <w:r>
              <w:rPr>
                <w:color w:val="auto"/>
              </w:rPr>
              <w:drawing>
                <wp:inline distT="0" distB="0" distL="114300" distR="114300">
                  <wp:extent cx="704850" cy="114300"/>
                  <wp:effectExtent l="0" t="0" r="6350" b="0"/>
                  <wp:docPr id="4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6"/>
                          <pic:cNvPicPr>
                            <a:picLocks noChangeAspect="1"/>
                          </pic:cNvPicPr>
                        </pic:nvPicPr>
                        <pic:blipFill>
                          <a:blip r:embed="rId7" cstate="print"/>
                          <a:stretch>
                            <a:fillRect/>
                          </a:stretch>
                        </pic:blipFill>
                        <pic:spPr>
                          <a:xfrm>
                            <a:off x="0" y="0"/>
                            <a:ext cx="704850" cy="114300"/>
                          </a:xfrm>
                          <a:prstGeom prst="rect">
                            <a:avLst/>
                          </a:prstGeom>
                          <a:noFill/>
                          <a:ln>
                            <a:noFill/>
                          </a:ln>
                        </pic:spPr>
                      </pic:pic>
                    </a:graphicData>
                  </a:graphic>
                </wp:inline>
              </w:drawing>
            </w:r>
            <w:r>
              <w:rPr>
                <w:color w:val="auto"/>
              </w:rPr>
              <w:t>48.31%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比较了解</w:t>
            </w:r>
          </w:p>
        </w:tc>
        <w:tc>
          <w:tcPr>
            <w:tcW w:w="0" w:type="auto"/>
            <w:shd w:val="clear" w:color="auto" w:fill="F9F9F9"/>
            <w:vAlign w:val="center"/>
          </w:tcPr>
          <w:p>
            <w:pPr>
              <w:jc w:val="center"/>
              <w:rPr>
                <w:color w:val="auto"/>
              </w:rPr>
            </w:pPr>
            <w:r>
              <w:rPr>
                <w:color w:val="auto"/>
              </w:rPr>
              <w:t>63</w:t>
            </w:r>
          </w:p>
        </w:tc>
        <w:tc>
          <w:tcPr>
            <w:tcW w:w="0" w:type="auto"/>
            <w:shd w:val="clear" w:color="auto" w:fill="F9F9F9"/>
            <w:vAlign w:val="center"/>
          </w:tcPr>
          <w:p>
            <w:pPr>
              <w:jc w:val="left"/>
              <w:rPr>
                <w:color w:val="auto"/>
              </w:rPr>
            </w:pPr>
            <w:r>
              <w:rPr>
                <w:color w:val="auto"/>
              </w:rPr>
              <w:drawing>
                <wp:inline distT="0" distB="0" distL="114300" distR="114300">
                  <wp:extent cx="476250" cy="114300"/>
                  <wp:effectExtent l="0" t="0" r="6350" b="0"/>
                  <wp:docPr id="4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7"/>
                          <pic:cNvPicPr>
                            <a:picLocks noChangeAspect="1"/>
                          </pic:cNvPicPr>
                        </pic:nvPicPr>
                        <pic:blipFill>
                          <a:blip r:embed="rId8" cstate="print"/>
                          <a:stretch>
                            <a:fillRect/>
                          </a:stretch>
                        </pic:blipFill>
                        <pic:spPr>
                          <a:xfrm>
                            <a:off x="0" y="0"/>
                            <a:ext cx="476250" cy="114300"/>
                          </a:xfrm>
                          <a:prstGeom prst="rect">
                            <a:avLst/>
                          </a:prstGeom>
                          <a:noFill/>
                          <a:ln>
                            <a:noFill/>
                          </a:ln>
                        </pic:spPr>
                      </pic:pic>
                    </a:graphicData>
                  </a:graphic>
                </wp:inline>
              </w:drawing>
            </w:r>
            <w:r>
              <w:rPr>
                <w:color w:val="auto"/>
              </w:rPr>
              <w:drawing>
                <wp:inline distT="0" distB="0" distL="114300" distR="114300">
                  <wp:extent cx="876300" cy="114300"/>
                  <wp:effectExtent l="0" t="0" r="0" b="0"/>
                  <wp:docPr id="5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8"/>
                          <pic:cNvPicPr>
                            <a:picLocks noChangeAspect="1"/>
                          </pic:cNvPicPr>
                        </pic:nvPicPr>
                        <pic:blipFill>
                          <a:blip r:embed="rId9" cstate="print"/>
                          <a:stretch>
                            <a:fillRect/>
                          </a:stretch>
                        </pic:blipFill>
                        <pic:spPr>
                          <a:xfrm>
                            <a:off x="0" y="0"/>
                            <a:ext cx="876300" cy="114300"/>
                          </a:xfrm>
                          <a:prstGeom prst="rect">
                            <a:avLst/>
                          </a:prstGeom>
                          <a:noFill/>
                          <a:ln>
                            <a:noFill/>
                          </a:ln>
                        </pic:spPr>
                      </pic:pic>
                    </a:graphicData>
                  </a:graphic>
                </wp:inline>
              </w:drawing>
            </w:r>
            <w:r>
              <w:rPr>
                <w:color w:val="auto"/>
              </w:rPr>
              <w:t>35.39%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一般</w:t>
            </w:r>
          </w:p>
        </w:tc>
        <w:tc>
          <w:tcPr>
            <w:tcW w:w="0" w:type="auto"/>
            <w:shd w:val="clear" w:color="auto" w:fill="FFFFFF"/>
            <w:vAlign w:val="center"/>
          </w:tcPr>
          <w:p>
            <w:pPr>
              <w:jc w:val="center"/>
              <w:rPr>
                <w:color w:val="auto"/>
              </w:rPr>
            </w:pPr>
            <w:r>
              <w:rPr>
                <w:color w:val="auto"/>
              </w:rPr>
              <w:t>25</w:t>
            </w:r>
          </w:p>
        </w:tc>
        <w:tc>
          <w:tcPr>
            <w:tcW w:w="0" w:type="auto"/>
            <w:shd w:val="clear" w:color="auto" w:fill="FFFFFF"/>
            <w:vAlign w:val="center"/>
          </w:tcPr>
          <w:p>
            <w:pPr>
              <w:jc w:val="left"/>
              <w:rPr>
                <w:color w:val="auto"/>
              </w:rPr>
            </w:pPr>
            <w:r>
              <w:rPr>
                <w:color w:val="auto"/>
              </w:rPr>
              <w:drawing>
                <wp:inline distT="0" distB="0" distL="114300" distR="114300">
                  <wp:extent cx="180975" cy="114300"/>
                  <wp:effectExtent l="0" t="0" r="9525" b="0"/>
                  <wp:docPr id="5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9"/>
                          <pic:cNvPicPr>
                            <a:picLocks noChangeAspect="1"/>
                          </pic:cNvPicPr>
                        </pic:nvPicPr>
                        <pic:blipFill>
                          <a:blip r:embed="rId10" cstate="print"/>
                          <a:stretch>
                            <a:fillRect/>
                          </a:stretch>
                        </pic:blipFill>
                        <pic:spPr>
                          <a:xfrm>
                            <a:off x="0" y="0"/>
                            <a:ext cx="180975" cy="114300"/>
                          </a:xfrm>
                          <a:prstGeom prst="rect">
                            <a:avLst/>
                          </a:prstGeom>
                          <a:noFill/>
                          <a:ln>
                            <a:noFill/>
                          </a:ln>
                        </pic:spPr>
                      </pic:pic>
                    </a:graphicData>
                  </a:graphic>
                </wp:inline>
              </w:drawing>
            </w:r>
            <w:r>
              <w:rPr>
                <w:color w:val="auto"/>
              </w:rPr>
              <w:drawing>
                <wp:inline distT="0" distB="0" distL="114300" distR="114300">
                  <wp:extent cx="1171575" cy="114300"/>
                  <wp:effectExtent l="0" t="0" r="9525" b="0"/>
                  <wp:docPr id="4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0"/>
                          <pic:cNvPicPr>
                            <a:picLocks noChangeAspect="1"/>
                          </pic:cNvPicPr>
                        </pic:nvPicPr>
                        <pic:blipFill>
                          <a:blip r:embed="rId11" cstate="print"/>
                          <a:stretch>
                            <a:fillRect/>
                          </a:stretch>
                        </pic:blipFill>
                        <pic:spPr>
                          <a:xfrm>
                            <a:off x="0" y="0"/>
                            <a:ext cx="1171575" cy="114300"/>
                          </a:xfrm>
                          <a:prstGeom prst="rect">
                            <a:avLst/>
                          </a:prstGeom>
                          <a:noFill/>
                          <a:ln>
                            <a:noFill/>
                          </a:ln>
                        </pic:spPr>
                      </pic:pic>
                    </a:graphicData>
                  </a:graphic>
                </wp:inline>
              </w:drawing>
            </w:r>
            <w:r>
              <w:rPr>
                <w:color w:val="auto"/>
              </w:rPr>
              <w:t>14.04%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不了解</w:t>
            </w:r>
          </w:p>
        </w:tc>
        <w:tc>
          <w:tcPr>
            <w:tcW w:w="0" w:type="auto"/>
            <w:shd w:val="clear" w:color="auto" w:fill="F9F9F9"/>
            <w:vAlign w:val="center"/>
          </w:tcPr>
          <w:p>
            <w:pPr>
              <w:jc w:val="center"/>
              <w:rPr>
                <w:color w:val="auto"/>
              </w:rPr>
            </w:pPr>
            <w:r>
              <w:rPr>
                <w:color w:val="auto"/>
              </w:rPr>
              <w:t>4</w:t>
            </w:r>
          </w:p>
        </w:tc>
        <w:tc>
          <w:tcPr>
            <w:tcW w:w="0" w:type="auto"/>
            <w:shd w:val="clear" w:color="auto" w:fill="F9F9F9"/>
            <w:vAlign w:val="center"/>
          </w:tcPr>
          <w:p>
            <w:pPr>
              <w:jc w:val="left"/>
              <w:rPr>
                <w:color w:val="auto"/>
              </w:rPr>
            </w:pPr>
            <w:r>
              <w:rPr>
                <w:color w:val="auto"/>
              </w:rPr>
              <w:drawing>
                <wp:inline distT="0" distB="0" distL="114300" distR="114300">
                  <wp:extent cx="28575" cy="114300"/>
                  <wp:effectExtent l="0" t="0" r="9525" b="0"/>
                  <wp:docPr id="5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1"/>
                          <pic:cNvPicPr>
                            <a:picLocks noChangeAspect="1"/>
                          </pic:cNvPicPr>
                        </pic:nvPicPr>
                        <pic:blipFill>
                          <a:blip r:embed="rId12" cstate="print"/>
                          <a:stretch>
                            <a:fillRect/>
                          </a:stretch>
                        </pic:blipFill>
                        <pic:spPr>
                          <a:xfrm>
                            <a:off x="0" y="0"/>
                            <a:ext cx="28575" cy="114300"/>
                          </a:xfrm>
                          <a:prstGeom prst="rect">
                            <a:avLst/>
                          </a:prstGeom>
                          <a:noFill/>
                          <a:ln>
                            <a:noFill/>
                          </a:ln>
                        </pic:spPr>
                      </pic:pic>
                    </a:graphicData>
                  </a:graphic>
                </wp:inline>
              </w:drawing>
            </w:r>
            <w:r>
              <w:rPr>
                <w:color w:val="auto"/>
              </w:rPr>
              <w:drawing>
                <wp:inline distT="0" distB="0" distL="114300" distR="114300">
                  <wp:extent cx="1323975" cy="114300"/>
                  <wp:effectExtent l="0" t="0" r="9525" b="0"/>
                  <wp:docPr id="4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2"/>
                          <pic:cNvPicPr>
                            <a:picLocks noChangeAspect="1"/>
                          </pic:cNvPicPr>
                        </pic:nvPicPr>
                        <pic:blipFill>
                          <a:blip r:embed="rId13" cstate="print"/>
                          <a:stretch>
                            <a:fillRect/>
                          </a:stretch>
                        </pic:blipFill>
                        <pic:spPr>
                          <a:xfrm>
                            <a:off x="0" y="0"/>
                            <a:ext cx="1323975" cy="114300"/>
                          </a:xfrm>
                          <a:prstGeom prst="rect">
                            <a:avLst/>
                          </a:prstGeom>
                          <a:noFill/>
                          <a:ln>
                            <a:noFill/>
                          </a:ln>
                        </pic:spPr>
                      </pic:pic>
                    </a:graphicData>
                  </a:graphic>
                </wp:inline>
              </w:drawing>
            </w:r>
            <w:r>
              <w:rPr>
                <w:color w:val="auto"/>
              </w:rPr>
              <w:t>2.25%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178</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w:t>
      </w:r>
      <w:r>
        <w:rPr>
          <w:rFonts w:hint="eastAsia"/>
          <w:color w:val="auto"/>
          <w:sz w:val="24"/>
        </w:rPr>
        <w:t>2</w:t>
      </w:r>
      <w:r>
        <w:rPr>
          <w:color w:val="auto"/>
          <w:sz w:val="24"/>
        </w:rPr>
        <w:t>题   本补助项目对改善村里的基础设施或提高公共服务水平是否有帮助？      [单选题]</w:t>
      </w:r>
    </w:p>
    <w:p>
      <w:pPr>
        <w:rPr>
          <w:color w:val="auto"/>
          <w:sz w:val="24"/>
        </w:rPr>
      </w:pPr>
    </w:p>
    <w:tbl>
      <w:tblPr>
        <w:tblStyle w:val="1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是</w:t>
            </w:r>
          </w:p>
        </w:tc>
        <w:tc>
          <w:tcPr>
            <w:tcW w:w="0" w:type="auto"/>
            <w:shd w:val="clear" w:color="auto" w:fill="FFFFFF"/>
            <w:vAlign w:val="center"/>
          </w:tcPr>
          <w:p>
            <w:pPr>
              <w:jc w:val="center"/>
              <w:rPr>
                <w:color w:val="auto"/>
              </w:rPr>
            </w:pPr>
            <w:r>
              <w:rPr>
                <w:color w:val="auto"/>
              </w:rPr>
              <w:t>175</w:t>
            </w:r>
          </w:p>
        </w:tc>
        <w:tc>
          <w:tcPr>
            <w:tcW w:w="0" w:type="auto"/>
            <w:shd w:val="clear" w:color="auto" w:fill="FFFFFF"/>
            <w:vAlign w:val="center"/>
          </w:tcPr>
          <w:p>
            <w:pPr>
              <w:jc w:val="left"/>
              <w:rPr>
                <w:color w:val="auto"/>
              </w:rPr>
            </w:pPr>
            <w:r>
              <w:rPr>
                <w:color w:val="auto"/>
              </w:rPr>
              <w:drawing>
                <wp:inline distT="0" distB="0" distL="114300" distR="114300">
                  <wp:extent cx="1323975" cy="114300"/>
                  <wp:effectExtent l="0" t="0" r="9525" b="0"/>
                  <wp:docPr id="5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3"/>
                          <pic:cNvPicPr>
                            <a:picLocks noChangeAspect="1"/>
                          </pic:cNvPicPr>
                        </pic:nvPicPr>
                        <pic:blipFill>
                          <a:blip r:embed="rId14" cstate="print"/>
                          <a:stretch>
                            <a:fillRect/>
                          </a:stretch>
                        </pic:blipFill>
                        <pic:spPr>
                          <a:xfrm>
                            <a:off x="0" y="0"/>
                            <a:ext cx="1323975" cy="114300"/>
                          </a:xfrm>
                          <a:prstGeom prst="rect">
                            <a:avLst/>
                          </a:prstGeom>
                          <a:noFill/>
                          <a:ln>
                            <a:noFill/>
                          </a:ln>
                        </pic:spPr>
                      </pic:pic>
                    </a:graphicData>
                  </a:graphic>
                </wp:inline>
              </w:drawing>
            </w:r>
            <w:r>
              <w:rPr>
                <w:color w:val="auto"/>
              </w:rPr>
              <w:drawing>
                <wp:inline distT="0" distB="0" distL="114300" distR="114300">
                  <wp:extent cx="28575" cy="114300"/>
                  <wp:effectExtent l="0" t="0" r="9525" b="0"/>
                  <wp:docPr id="5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4"/>
                          <pic:cNvPicPr>
                            <a:picLocks noChangeAspect="1"/>
                          </pic:cNvPicPr>
                        </pic:nvPicPr>
                        <pic:blipFill>
                          <a:blip r:embed="rId15" cstate="print"/>
                          <a:stretch>
                            <a:fillRect/>
                          </a:stretch>
                        </pic:blipFill>
                        <pic:spPr>
                          <a:xfrm>
                            <a:off x="0" y="0"/>
                            <a:ext cx="28575" cy="114300"/>
                          </a:xfrm>
                          <a:prstGeom prst="rect">
                            <a:avLst/>
                          </a:prstGeom>
                          <a:noFill/>
                          <a:ln>
                            <a:noFill/>
                          </a:ln>
                        </pic:spPr>
                      </pic:pic>
                    </a:graphicData>
                  </a:graphic>
                </wp:inline>
              </w:drawing>
            </w:r>
            <w:r>
              <w:rPr>
                <w:color w:val="auto"/>
              </w:rPr>
              <w:t>98.31%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否</w:t>
            </w:r>
          </w:p>
        </w:tc>
        <w:tc>
          <w:tcPr>
            <w:tcW w:w="0" w:type="auto"/>
            <w:shd w:val="clear" w:color="auto" w:fill="F9F9F9"/>
            <w:vAlign w:val="center"/>
          </w:tcPr>
          <w:p>
            <w:pPr>
              <w:jc w:val="center"/>
              <w:rPr>
                <w:color w:val="auto"/>
              </w:rPr>
            </w:pPr>
            <w:r>
              <w:rPr>
                <w:color w:val="auto"/>
              </w:rPr>
              <w:t>3</w:t>
            </w:r>
          </w:p>
        </w:tc>
        <w:tc>
          <w:tcPr>
            <w:tcW w:w="0" w:type="auto"/>
            <w:shd w:val="clear" w:color="auto" w:fill="F9F9F9"/>
            <w:vAlign w:val="center"/>
          </w:tcPr>
          <w:p>
            <w:pPr>
              <w:jc w:val="left"/>
              <w:rPr>
                <w:color w:val="auto"/>
              </w:rPr>
            </w:pPr>
            <w:r>
              <w:rPr>
                <w:color w:val="auto"/>
              </w:rPr>
              <w:drawing>
                <wp:inline distT="0" distB="0" distL="114300" distR="114300">
                  <wp:extent cx="19050" cy="114300"/>
                  <wp:effectExtent l="0" t="0" r="6350" b="0"/>
                  <wp:docPr id="6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5"/>
                          <pic:cNvPicPr>
                            <a:picLocks noChangeAspect="1"/>
                          </pic:cNvPicPr>
                        </pic:nvPicPr>
                        <pic:blipFill>
                          <a:blip r:embed="rId16" cstate="print"/>
                          <a:stretch>
                            <a:fillRect/>
                          </a:stretch>
                        </pic:blipFill>
                        <pic:spPr>
                          <a:xfrm>
                            <a:off x="0" y="0"/>
                            <a:ext cx="19050" cy="114300"/>
                          </a:xfrm>
                          <a:prstGeom prst="rect">
                            <a:avLst/>
                          </a:prstGeom>
                          <a:noFill/>
                          <a:ln>
                            <a:noFill/>
                          </a:ln>
                        </pic:spPr>
                      </pic:pic>
                    </a:graphicData>
                  </a:graphic>
                </wp:inline>
              </w:drawing>
            </w:r>
            <w:r>
              <w:rPr>
                <w:color w:val="auto"/>
              </w:rPr>
              <w:drawing>
                <wp:inline distT="0" distB="0" distL="114300" distR="114300">
                  <wp:extent cx="1333500" cy="114300"/>
                  <wp:effectExtent l="0" t="0" r="0" b="0"/>
                  <wp:docPr id="6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6"/>
                          <pic:cNvPicPr>
                            <a:picLocks noChangeAspect="1"/>
                          </pic:cNvPicPr>
                        </pic:nvPicPr>
                        <pic:blipFill>
                          <a:blip r:embed="rId17" cstate="print"/>
                          <a:stretch>
                            <a:fillRect/>
                          </a:stretch>
                        </pic:blipFill>
                        <pic:spPr>
                          <a:xfrm>
                            <a:off x="0" y="0"/>
                            <a:ext cx="1333500" cy="114300"/>
                          </a:xfrm>
                          <a:prstGeom prst="rect">
                            <a:avLst/>
                          </a:prstGeom>
                          <a:noFill/>
                          <a:ln>
                            <a:noFill/>
                          </a:ln>
                        </pic:spPr>
                      </pic:pic>
                    </a:graphicData>
                  </a:graphic>
                </wp:inline>
              </w:drawing>
            </w:r>
            <w:r>
              <w:rPr>
                <w:color w:val="auto"/>
              </w:rPr>
              <w:t>1.69%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178</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w:t>
      </w:r>
      <w:r>
        <w:rPr>
          <w:rFonts w:hint="eastAsia"/>
          <w:color w:val="auto"/>
          <w:sz w:val="24"/>
        </w:rPr>
        <w:t>3</w:t>
      </w:r>
      <w:r>
        <w:rPr>
          <w:color w:val="auto"/>
          <w:sz w:val="24"/>
        </w:rPr>
        <w:t>题   您认为项目建设是否有利于本村产业发展？      [单选题]</w:t>
      </w:r>
    </w:p>
    <w:p>
      <w:pPr>
        <w:rPr>
          <w:color w:val="auto"/>
          <w:sz w:val="24"/>
        </w:rPr>
      </w:pPr>
    </w:p>
    <w:tbl>
      <w:tblPr>
        <w:tblStyle w:val="1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14"/>
        <w:gridCol w:w="1045"/>
        <w:gridCol w:w="490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非常有利于</w:t>
            </w:r>
          </w:p>
        </w:tc>
        <w:tc>
          <w:tcPr>
            <w:tcW w:w="0" w:type="auto"/>
            <w:shd w:val="clear" w:color="auto" w:fill="FFFFFF"/>
            <w:vAlign w:val="center"/>
          </w:tcPr>
          <w:p>
            <w:pPr>
              <w:jc w:val="center"/>
              <w:rPr>
                <w:color w:val="auto"/>
              </w:rPr>
            </w:pPr>
            <w:r>
              <w:rPr>
                <w:color w:val="auto"/>
              </w:rPr>
              <w:t>126</w:t>
            </w:r>
          </w:p>
        </w:tc>
        <w:tc>
          <w:tcPr>
            <w:tcW w:w="0" w:type="auto"/>
            <w:shd w:val="clear" w:color="auto" w:fill="FFFFFF"/>
            <w:vAlign w:val="center"/>
          </w:tcPr>
          <w:p>
            <w:pPr>
              <w:jc w:val="left"/>
              <w:rPr>
                <w:color w:val="auto"/>
              </w:rPr>
            </w:pPr>
            <w:r>
              <w:rPr>
                <w:color w:val="auto"/>
              </w:rPr>
              <w:drawing>
                <wp:inline distT="0" distB="0" distL="114300" distR="114300">
                  <wp:extent cx="952500" cy="114300"/>
                  <wp:effectExtent l="0" t="0" r="0" b="0"/>
                  <wp:docPr id="5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7"/>
                          <pic:cNvPicPr>
                            <a:picLocks noChangeAspect="1"/>
                          </pic:cNvPicPr>
                        </pic:nvPicPr>
                        <pic:blipFill>
                          <a:blip r:embed="rId18" cstate="print"/>
                          <a:stretch>
                            <a:fillRect/>
                          </a:stretch>
                        </pic:blipFill>
                        <pic:spPr>
                          <a:xfrm>
                            <a:off x="0" y="0"/>
                            <a:ext cx="952500" cy="114300"/>
                          </a:xfrm>
                          <a:prstGeom prst="rect">
                            <a:avLst/>
                          </a:prstGeom>
                          <a:noFill/>
                          <a:ln>
                            <a:noFill/>
                          </a:ln>
                        </pic:spPr>
                      </pic:pic>
                    </a:graphicData>
                  </a:graphic>
                </wp:inline>
              </w:drawing>
            </w:r>
            <w:r>
              <w:rPr>
                <w:color w:val="auto"/>
              </w:rPr>
              <w:drawing>
                <wp:inline distT="0" distB="0" distL="114300" distR="114300">
                  <wp:extent cx="400050" cy="114300"/>
                  <wp:effectExtent l="0" t="0" r="6350" b="0"/>
                  <wp:docPr id="5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8"/>
                          <pic:cNvPicPr>
                            <a:picLocks noChangeAspect="1"/>
                          </pic:cNvPicPr>
                        </pic:nvPicPr>
                        <pic:blipFill>
                          <a:blip r:embed="rId19" cstate="print"/>
                          <a:stretch>
                            <a:fillRect/>
                          </a:stretch>
                        </pic:blipFill>
                        <pic:spPr>
                          <a:xfrm>
                            <a:off x="0" y="0"/>
                            <a:ext cx="400050" cy="114300"/>
                          </a:xfrm>
                          <a:prstGeom prst="rect">
                            <a:avLst/>
                          </a:prstGeom>
                          <a:noFill/>
                          <a:ln>
                            <a:noFill/>
                          </a:ln>
                        </pic:spPr>
                      </pic:pic>
                    </a:graphicData>
                  </a:graphic>
                </wp:inline>
              </w:drawing>
            </w:r>
            <w:r>
              <w:rPr>
                <w:color w:val="auto"/>
              </w:rPr>
              <w:t>70.79%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利于</w:t>
            </w:r>
          </w:p>
        </w:tc>
        <w:tc>
          <w:tcPr>
            <w:tcW w:w="0" w:type="auto"/>
            <w:shd w:val="clear" w:color="auto" w:fill="F9F9F9"/>
            <w:vAlign w:val="center"/>
          </w:tcPr>
          <w:p>
            <w:pPr>
              <w:jc w:val="center"/>
              <w:rPr>
                <w:color w:val="auto"/>
              </w:rPr>
            </w:pPr>
            <w:r>
              <w:rPr>
                <w:color w:val="auto"/>
              </w:rPr>
              <w:t>41</w:t>
            </w:r>
          </w:p>
        </w:tc>
        <w:tc>
          <w:tcPr>
            <w:tcW w:w="0" w:type="auto"/>
            <w:shd w:val="clear" w:color="auto" w:fill="F9F9F9"/>
            <w:vAlign w:val="center"/>
          </w:tcPr>
          <w:p>
            <w:pPr>
              <w:jc w:val="left"/>
              <w:rPr>
                <w:color w:val="auto"/>
              </w:rPr>
            </w:pPr>
            <w:r>
              <w:rPr>
                <w:color w:val="auto"/>
              </w:rPr>
              <w:drawing>
                <wp:inline distT="0" distB="0" distL="114300" distR="114300">
                  <wp:extent cx="304800" cy="114300"/>
                  <wp:effectExtent l="0" t="0" r="0" b="0"/>
                  <wp:docPr id="6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9"/>
                          <pic:cNvPicPr>
                            <a:picLocks noChangeAspect="1"/>
                          </pic:cNvPicPr>
                        </pic:nvPicPr>
                        <pic:blipFill>
                          <a:blip r:embed="rId20" cstate="print"/>
                          <a:stretch>
                            <a:fillRect/>
                          </a:stretch>
                        </pic:blipFill>
                        <pic:spPr>
                          <a:xfrm>
                            <a:off x="0" y="0"/>
                            <a:ext cx="304800" cy="114300"/>
                          </a:xfrm>
                          <a:prstGeom prst="rect">
                            <a:avLst/>
                          </a:prstGeom>
                          <a:noFill/>
                          <a:ln>
                            <a:noFill/>
                          </a:ln>
                        </pic:spPr>
                      </pic:pic>
                    </a:graphicData>
                  </a:graphic>
                </wp:inline>
              </w:drawing>
            </w:r>
            <w:r>
              <w:rPr>
                <w:color w:val="auto"/>
              </w:rPr>
              <w:drawing>
                <wp:inline distT="0" distB="0" distL="114300" distR="114300">
                  <wp:extent cx="1047750" cy="114300"/>
                  <wp:effectExtent l="0" t="0" r="6350" b="0"/>
                  <wp:docPr id="5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0"/>
                          <pic:cNvPicPr>
                            <a:picLocks noChangeAspect="1"/>
                          </pic:cNvPicPr>
                        </pic:nvPicPr>
                        <pic:blipFill>
                          <a:blip r:embed="rId21" cstate="print"/>
                          <a:stretch>
                            <a:fillRect/>
                          </a:stretch>
                        </pic:blipFill>
                        <pic:spPr>
                          <a:xfrm>
                            <a:off x="0" y="0"/>
                            <a:ext cx="1047750" cy="114300"/>
                          </a:xfrm>
                          <a:prstGeom prst="rect">
                            <a:avLst/>
                          </a:prstGeom>
                          <a:noFill/>
                          <a:ln>
                            <a:noFill/>
                          </a:ln>
                        </pic:spPr>
                      </pic:pic>
                    </a:graphicData>
                  </a:graphic>
                </wp:inline>
              </w:drawing>
            </w:r>
            <w:r>
              <w:rPr>
                <w:color w:val="auto"/>
              </w:rPr>
              <w:t>23.03%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一般</w:t>
            </w:r>
          </w:p>
        </w:tc>
        <w:tc>
          <w:tcPr>
            <w:tcW w:w="0" w:type="auto"/>
            <w:shd w:val="clear" w:color="auto" w:fill="FFFFFF"/>
            <w:vAlign w:val="center"/>
          </w:tcPr>
          <w:p>
            <w:pPr>
              <w:jc w:val="center"/>
              <w:rPr>
                <w:color w:val="auto"/>
              </w:rPr>
            </w:pPr>
            <w:r>
              <w:rPr>
                <w:color w:val="auto"/>
              </w:rPr>
              <w:t>10</w:t>
            </w:r>
          </w:p>
        </w:tc>
        <w:tc>
          <w:tcPr>
            <w:tcW w:w="0" w:type="auto"/>
            <w:shd w:val="clear" w:color="auto" w:fill="FFFFFF"/>
            <w:vAlign w:val="center"/>
          </w:tcPr>
          <w:p>
            <w:pPr>
              <w:jc w:val="left"/>
              <w:rPr>
                <w:color w:val="auto"/>
              </w:rPr>
            </w:pPr>
            <w:r>
              <w:rPr>
                <w:color w:val="auto"/>
              </w:rPr>
              <w:drawing>
                <wp:inline distT="0" distB="0" distL="114300" distR="114300">
                  <wp:extent cx="66675" cy="114300"/>
                  <wp:effectExtent l="0" t="0" r="9525" b="0"/>
                  <wp:docPr id="6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1"/>
                          <pic:cNvPicPr>
                            <a:picLocks noChangeAspect="1"/>
                          </pic:cNvPicPr>
                        </pic:nvPicPr>
                        <pic:blipFill>
                          <a:blip r:embed="rId22" cstate="print"/>
                          <a:stretch>
                            <a:fillRect/>
                          </a:stretch>
                        </pic:blipFill>
                        <pic:spPr>
                          <a:xfrm>
                            <a:off x="0" y="0"/>
                            <a:ext cx="66675" cy="114300"/>
                          </a:xfrm>
                          <a:prstGeom prst="rect">
                            <a:avLst/>
                          </a:prstGeom>
                          <a:noFill/>
                          <a:ln>
                            <a:noFill/>
                          </a:ln>
                        </pic:spPr>
                      </pic:pic>
                    </a:graphicData>
                  </a:graphic>
                </wp:inline>
              </w:drawing>
            </w:r>
            <w:r>
              <w:rPr>
                <w:color w:val="auto"/>
              </w:rPr>
              <w:drawing>
                <wp:inline distT="0" distB="0" distL="114300" distR="114300">
                  <wp:extent cx="1285875" cy="114300"/>
                  <wp:effectExtent l="0" t="0" r="9525" b="0"/>
                  <wp:docPr id="5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2"/>
                          <pic:cNvPicPr>
                            <a:picLocks noChangeAspect="1"/>
                          </pic:cNvPicPr>
                        </pic:nvPicPr>
                        <pic:blipFill>
                          <a:blip r:embed="rId23" cstate="print"/>
                          <a:stretch>
                            <a:fillRect/>
                          </a:stretch>
                        </pic:blipFill>
                        <pic:spPr>
                          <a:xfrm>
                            <a:off x="0" y="0"/>
                            <a:ext cx="1285875" cy="114300"/>
                          </a:xfrm>
                          <a:prstGeom prst="rect">
                            <a:avLst/>
                          </a:prstGeom>
                          <a:noFill/>
                          <a:ln>
                            <a:noFill/>
                          </a:ln>
                        </pic:spPr>
                      </pic:pic>
                    </a:graphicData>
                  </a:graphic>
                </wp:inline>
              </w:drawing>
            </w:r>
            <w:r>
              <w:rPr>
                <w:color w:val="auto"/>
              </w:rPr>
              <w:t>5.62%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不利于，因为</w:t>
            </w:r>
          </w:p>
        </w:tc>
        <w:tc>
          <w:tcPr>
            <w:tcW w:w="0" w:type="auto"/>
            <w:shd w:val="clear" w:color="auto" w:fill="F9F9F9"/>
            <w:vAlign w:val="center"/>
          </w:tcPr>
          <w:p>
            <w:pPr>
              <w:jc w:val="center"/>
              <w:rPr>
                <w:color w:val="auto"/>
              </w:rPr>
            </w:pPr>
            <w:r>
              <w:rPr>
                <w:color w:val="auto"/>
              </w:rPr>
              <w:t>1</w:t>
            </w:r>
          </w:p>
        </w:tc>
        <w:tc>
          <w:tcPr>
            <w:tcW w:w="0" w:type="auto"/>
            <w:shd w:val="clear" w:color="auto" w:fill="F9F9F9"/>
            <w:vAlign w:val="center"/>
          </w:tcPr>
          <w:p>
            <w:pPr>
              <w:jc w:val="left"/>
              <w:rPr>
                <w:color w:val="auto"/>
              </w:rPr>
            </w:pPr>
            <w:r>
              <w:rPr>
                <w:color w:val="auto"/>
              </w:rPr>
              <w:drawing>
                <wp:inline distT="0" distB="0" distL="114300" distR="114300">
                  <wp:extent cx="1352550" cy="114300"/>
                  <wp:effectExtent l="0" t="0" r="6350" b="0"/>
                  <wp:docPr id="6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3"/>
                          <pic:cNvPicPr>
                            <a:picLocks noChangeAspect="1"/>
                          </pic:cNvPicPr>
                        </pic:nvPicPr>
                        <pic:blipFill>
                          <a:blip r:embed="rId24" cstate="print"/>
                          <a:stretch>
                            <a:fillRect/>
                          </a:stretch>
                        </pic:blipFill>
                        <pic:spPr>
                          <a:xfrm>
                            <a:off x="0" y="0"/>
                            <a:ext cx="1352550" cy="114300"/>
                          </a:xfrm>
                          <a:prstGeom prst="rect">
                            <a:avLst/>
                          </a:prstGeom>
                          <a:noFill/>
                          <a:ln>
                            <a:noFill/>
                          </a:ln>
                        </pic:spPr>
                      </pic:pic>
                    </a:graphicData>
                  </a:graphic>
                </wp:inline>
              </w:drawing>
            </w:r>
            <w:r>
              <w:rPr>
                <w:color w:val="auto"/>
              </w:rPr>
              <w:t>0.56%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178</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w:t>
      </w:r>
      <w:r>
        <w:rPr>
          <w:rFonts w:hint="eastAsia"/>
          <w:color w:val="auto"/>
          <w:sz w:val="24"/>
        </w:rPr>
        <w:t>4</w:t>
      </w:r>
      <w:r>
        <w:rPr>
          <w:color w:val="auto"/>
          <w:sz w:val="24"/>
        </w:rPr>
        <w:t>题   您认为项目的实施是否带动了村集体增收，实现共同富裕？      [单选题]</w:t>
      </w:r>
    </w:p>
    <w:p>
      <w:pPr>
        <w:rPr>
          <w:color w:val="auto"/>
          <w:sz w:val="24"/>
        </w:rPr>
      </w:pPr>
    </w:p>
    <w:tbl>
      <w:tblPr>
        <w:tblStyle w:val="1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是</w:t>
            </w:r>
          </w:p>
        </w:tc>
        <w:tc>
          <w:tcPr>
            <w:tcW w:w="0" w:type="auto"/>
            <w:shd w:val="clear" w:color="auto" w:fill="FFFFFF"/>
            <w:vAlign w:val="center"/>
          </w:tcPr>
          <w:p>
            <w:pPr>
              <w:jc w:val="center"/>
              <w:rPr>
                <w:color w:val="auto"/>
              </w:rPr>
            </w:pPr>
            <w:r>
              <w:rPr>
                <w:color w:val="auto"/>
              </w:rPr>
              <w:t>175</w:t>
            </w:r>
          </w:p>
        </w:tc>
        <w:tc>
          <w:tcPr>
            <w:tcW w:w="0" w:type="auto"/>
            <w:shd w:val="clear" w:color="auto" w:fill="FFFFFF"/>
            <w:vAlign w:val="center"/>
          </w:tcPr>
          <w:p>
            <w:pPr>
              <w:jc w:val="left"/>
              <w:rPr>
                <w:color w:val="auto"/>
              </w:rPr>
            </w:pPr>
            <w:r>
              <w:rPr>
                <w:color w:val="auto"/>
              </w:rPr>
              <w:drawing>
                <wp:inline distT="0" distB="0" distL="114300" distR="114300">
                  <wp:extent cx="1323975" cy="114300"/>
                  <wp:effectExtent l="0" t="0" r="9525" b="0"/>
                  <wp:docPr id="6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4"/>
                          <pic:cNvPicPr>
                            <a:picLocks noChangeAspect="1"/>
                          </pic:cNvPicPr>
                        </pic:nvPicPr>
                        <pic:blipFill>
                          <a:blip r:embed="rId14" cstate="print"/>
                          <a:stretch>
                            <a:fillRect/>
                          </a:stretch>
                        </pic:blipFill>
                        <pic:spPr>
                          <a:xfrm>
                            <a:off x="0" y="0"/>
                            <a:ext cx="1323975" cy="114300"/>
                          </a:xfrm>
                          <a:prstGeom prst="rect">
                            <a:avLst/>
                          </a:prstGeom>
                          <a:noFill/>
                          <a:ln>
                            <a:noFill/>
                          </a:ln>
                        </pic:spPr>
                      </pic:pic>
                    </a:graphicData>
                  </a:graphic>
                </wp:inline>
              </w:drawing>
            </w:r>
            <w:r>
              <w:rPr>
                <w:color w:val="auto"/>
              </w:rPr>
              <w:drawing>
                <wp:inline distT="0" distB="0" distL="114300" distR="114300">
                  <wp:extent cx="28575" cy="114300"/>
                  <wp:effectExtent l="0" t="0" r="9525" b="0"/>
                  <wp:docPr id="6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5"/>
                          <pic:cNvPicPr>
                            <a:picLocks noChangeAspect="1"/>
                          </pic:cNvPicPr>
                        </pic:nvPicPr>
                        <pic:blipFill>
                          <a:blip r:embed="rId15" cstate="print"/>
                          <a:stretch>
                            <a:fillRect/>
                          </a:stretch>
                        </pic:blipFill>
                        <pic:spPr>
                          <a:xfrm>
                            <a:off x="0" y="0"/>
                            <a:ext cx="28575" cy="114300"/>
                          </a:xfrm>
                          <a:prstGeom prst="rect">
                            <a:avLst/>
                          </a:prstGeom>
                          <a:noFill/>
                          <a:ln>
                            <a:noFill/>
                          </a:ln>
                        </pic:spPr>
                      </pic:pic>
                    </a:graphicData>
                  </a:graphic>
                </wp:inline>
              </w:drawing>
            </w:r>
            <w:r>
              <w:rPr>
                <w:color w:val="auto"/>
              </w:rPr>
              <w:t>98.31%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否</w:t>
            </w:r>
          </w:p>
        </w:tc>
        <w:tc>
          <w:tcPr>
            <w:tcW w:w="0" w:type="auto"/>
            <w:shd w:val="clear" w:color="auto" w:fill="F9F9F9"/>
            <w:vAlign w:val="center"/>
          </w:tcPr>
          <w:p>
            <w:pPr>
              <w:jc w:val="center"/>
              <w:rPr>
                <w:color w:val="auto"/>
              </w:rPr>
            </w:pPr>
            <w:r>
              <w:rPr>
                <w:color w:val="auto"/>
              </w:rPr>
              <w:t>3</w:t>
            </w:r>
          </w:p>
        </w:tc>
        <w:tc>
          <w:tcPr>
            <w:tcW w:w="0" w:type="auto"/>
            <w:shd w:val="clear" w:color="auto" w:fill="F9F9F9"/>
            <w:vAlign w:val="center"/>
          </w:tcPr>
          <w:p>
            <w:pPr>
              <w:jc w:val="left"/>
              <w:rPr>
                <w:color w:val="auto"/>
              </w:rPr>
            </w:pPr>
            <w:r>
              <w:rPr>
                <w:color w:val="auto"/>
              </w:rPr>
              <w:drawing>
                <wp:inline distT="0" distB="0" distL="114300" distR="114300">
                  <wp:extent cx="19050" cy="114300"/>
                  <wp:effectExtent l="0" t="0" r="6350" b="0"/>
                  <wp:docPr id="6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6"/>
                          <pic:cNvPicPr>
                            <a:picLocks noChangeAspect="1"/>
                          </pic:cNvPicPr>
                        </pic:nvPicPr>
                        <pic:blipFill>
                          <a:blip r:embed="rId16" cstate="print"/>
                          <a:stretch>
                            <a:fillRect/>
                          </a:stretch>
                        </pic:blipFill>
                        <pic:spPr>
                          <a:xfrm>
                            <a:off x="0" y="0"/>
                            <a:ext cx="19050" cy="114300"/>
                          </a:xfrm>
                          <a:prstGeom prst="rect">
                            <a:avLst/>
                          </a:prstGeom>
                          <a:noFill/>
                          <a:ln>
                            <a:noFill/>
                          </a:ln>
                        </pic:spPr>
                      </pic:pic>
                    </a:graphicData>
                  </a:graphic>
                </wp:inline>
              </w:drawing>
            </w:r>
            <w:r>
              <w:rPr>
                <w:color w:val="auto"/>
              </w:rPr>
              <w:drawing>
                <wp:inline distT="0" distB="0" distL="114300" distR="114300">
                  <wp:extent cx="1333500" cy="114300"/>
                  <wp:effectExtent l="0" t="0" r="0" b="0"/>
                  <wp:docPr id="5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7"/>
                          <pic:cNvPicPr>
                            <a:picLocks noChangeAspect="1"/>
                          </pic:cNvPicPr>
                        </pic:nvPicPr>
                        <pic:blipFill>
                          <a:blip r:embed="rId17" cstate="print"/>
                          <a:stretch>
                            <a:fillRect/>
                          </a:stretch>
                        </pic:blipFill>
                        <pic:spPr>
                          <a:xfrm>
                            <a:off x="0" y="0"/>
                            <a:ext cx="1333500" cy="114300"/>
                          </a:xfrm>
                          <a:prstGeom prst="rect">
                            <a:avLst/>
                          </a:prstGeom>
                          <a:noFill/>
                          <a:ln>
                            <a:noFill/>
                          </a:ln>
                        </pic:spPr>
                      </pic:pic>
                    </a:graphicData>
                  </a:graphic>
                </wp:inline>
              </w:drawing>
            </w:r>
            <w:r>
              <w:rPr>
                <w:color w:val="auto"/>
              </w:rPr>
              <w:t>1.69%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178</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w:t>
      </w:r>
      <w:r>
        <w:rPr>
          <w:rFonts w:hint="eastAsia"/>
          <w:color w:val="auto"/>
          <w:sz w:val="24"/>
        </w:rPr>
        <w:t>5</w:t>
      </w:r>
      <w:r>
        <w:rPr>
          <w:color w:val="auto"/>
          <w:sz w:val="24"/>
        </w:rPr>
        <w:t>题   您对项目实施的总体满意度？      [单选题]</w:t>
      </w:r>
    </w:p>
    <w:p>
      <w:pPr>
        <w:rPr>
          <w:color w:val="auto"/>
          <w:sz w:val="24"/>
        </w:rPr>
      </w:pPr>
    </w:p>
    <w:tbl>
      <w:tblPr>
        <w:tblStyle w:val="1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非常满意</w:t>
            </w:r>
          </w:p>
        </w:tc>
        <w:tc>
          <w:tcPr>
            <w:tcW w:w="0" w:type="auto"/>
            <w:shd w:val="clear" w:color="auto" w:fill="FFFFFF"/>
            <w:vAlign w:val="center"/>
          </w:tcPr>
          <w:p>
            <w:pPr>
              <w:jc w:val="center"/>
              <w:rPr>
                <w:color w:val="auto"/>
              </w:rPr>
            </w:pPr>
            <w:r>
              <w:rPr>
                <w:color w:val="auto"/>
              </w:rPr>
              <w:t>108</w:t>
            </w:r>
          </w:p>
        </w:tc>
        <w:tc>
          <w:tcPr>
            <w:tcW w:w="0" w:type="auto"/>
            <w:shd w:val="clear" w:color="auto" w:fill="FFFFFF"/>
            <w:vAlign w:val="center"/>
          </w:tcPr>
          <w:p>
            <w:pPr>
              <w:jc w:val="left"/>
              <w:rPr>
                <w:color w:val="auto"/>
              </w:rPr>
            </w:pPr>
            <w:r>
              <w:rPr>
                <w:color w:val="auto"/>
              </w:rPr>
              <w:drawing>
                <wp:inline distT="0" distB="0" distL="114300" distR="114300">
                  <wp:extent cx="819150" cy="114300"/>
                  <wp:effectExtent l="0" t="0" r="6350" b="0"/>
                  <wp:docPr id="1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8"/>
                          <pic:cNvPicPr>
                            <a:picLocks noChangeAspect="1"/>
                          </pic:cNvPicPr>
                        </pic:nvPicPr>
                        <pic:blipFill>
                          <a:blip r:embed="rId25" cstate="print"/>
                          <a:stretch>
                            <a:fillRect/>
                          </a:stretch>
                        </pic:blipFill>
                        <pic:spPr>
                          <a:xfrm>
                            <a:off x="0" y="0"/>
                            <a:ext cx="819150" cy="114300"/>
                          </a:xfrm>
                          <a:prstGeom prst="rect">
                            <a:avLst/>
                          </a:prstGeom>
                          <a:noFill/>
                          <a:ln>
                            <a:noFill/>
                          </a:ln>
                        </pic:spPr>
                      </pic:pic>
                    </a:graphicData>
                  </a:graphic>
                </wp:inline>
              </w:drawing>
            </w:r>
            <w:r>
              <w:rPr>
                <w:color w:val="auto"/>
              </w:rPr>
              <w:drawing>
                <wp:inline distT="0" distB="0" distL="114300" distR="114300">
                  <wp:extent cx="533400" cy="114300"/>
                  <wp:effectExtent l="0" t="0" r="0" b="0"/>
                  <wp:docPr id="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9"/>
                          <pic:cNvPicPr>
                            <a:picLocks noChangeAspect="1"/>
                          </pic:cNvPicPr>
                        </pic:nvPicPr>
                        <pic:blipFill>
                          <a:blip r:embed="rId26" cstate="print"/>
                          <a:stretch>
                            <a:fillRect/>
                          </a:stretch>
                        </pic:blipFill>
                        <pic:spPr>
                          <a:xfrm>
                            <a:off x="0" y="0"/>
                            <a:ext cx="533400" cy="114300"/>
                          </a:xfrm>
                          <a:prstGeom prst="rect">
                            <a:avLst/>
                          </a:prstGeom>
                          <a:noFill/>
                          <a:ln>
                            <a:noFill/>
                          </a:ln>
                        </pic:spPr>
                      </pic:pic>
                    </a:graphicData>
                  </a:graphic>
                </wp:inline>
              </w:drawing>
            </w:r>
            <w:r>
              <w:rPr>
                <w:color w:val="auto"/>
              </w:rPr>
              <w:t>60.67%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满意</w:t>
            </w:r>
          </w:p>
        </w:tc>
        <w:tc>
          <w:tcPr>
            <w:tcW w:w="0" w:type="auto"/>
            <w:shd w:val="clear" w:color="auto" w:fill="F9F9F9"/>
            <w:vAlign w:val="center"/>
          </w:tcPr>
          <w:p>
            <w:pPr>
              <w:jc w:val="center"/>
              <w:rPr>
                <w:color w:val="auto"/>
              </w:rPr>
            </w:pPr>
            <w:r>
              <w:rPr>
                <w:color w:val="auto"/>
              </w:rPr>
              <w:t>64</w:t>
            </w:r>
          </w:p>
        </w:tc>
        <w:tc>
          <w:tcPr>
            <w:tcW w:w="0" w:type="auto"/>
            <w:shd w:val="clear" w:color="auto" w:fill="F9F9F9"/>
            <w:vAlign w:val="center"/>
          </w:tcPr>
          <w:p>
            <w:pPr>
              <w:jc w:val="left"/>
              <w:rPr>
                <w:color w:val="auto"/>
              </w:rPr>
            </w:pPr>
            <w:r>
              <w:rPr>
                <w:color w:val="auto"/>
              </w:rPr>
              <w:drawing>
                <wp:inline distT="0" distB="0" distL="114300" distR="114300">
                  <wp:extent cx="485775" cy="114300"/>
                  <wp:effectExtent l="0" t="0" r="9525" b="0"/>
                  <wp:docPr id="2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0"/>
                          <pic:cNvPicPr>
                            <a:picLocks noChangeAspect="1"/>
                          </pic:cNvPicPr>
                        </pic:nvPicPr>
                        <pic:blipFill>
                          <a:blip r:embed="rId27" cstate="print"/>
                          <a:stretch>
                            <a:fillRect/>
                          </a:stretch>
                        </pic:blipFill>
                        <pic:spPr>
                          <a:xfrm>
                            <a:off x="0" y="0"/>
                            <a:ext cx="485775" cy="114300"/>
                          </a:xfrm>
                          <a:prstGeom prst="rect">
                            <a:avLst/>
                          </a:prstGeom>
                          <a:noFill/>
                          <a:ln>
                            <a:noFill/>
                          </a:ln>
                        </pic:spPr>
                      </pic:pic>
                    </a:graphicData>
                  </a:graphic>
                </wp:inline>
              </w:drawing>
            </w:r>
            <w:r>
              <w:rPr>
                <w:color w:val="auto"/>
              </w:rPr>
              <w:drawing>
                <wp:inline distT="0" distB="0" distL="114300" distR="114300">
                  <wp:extent cx="866775" cy="114300"/>
                  <wp:effectExtent l="0" t="0" r="9525" b="0"/>
                  <wp:docPr id="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1"/>
                          <pic:cNvPicPr>
                            <a:picLocks noChangeAspect="1"/>
                          </pic:cNvPicPr>
                        </pic:nvPicPr>
                        <pic:blipFill>
                          <a:blip r:embed="rId28" cstate="print"/>
                          <a:stretch>
                            <a:fillRect/>
                          </a:stretch>
                        </pic:blipFill>
                        <pic:spPr>
                          <a:xfrm>
                            <a:off x="0" y="0"/>
                            <a:ext cx="866775" cy="114300"/>
                          </a:xfrm>
                          <a:prstGeom prst="rect">
                            <a:avLst/>
                          </a:prstGeom>
                          <a:noFill/>
                          <a:ln>
                            <a:noFill/>
                          </a:ln>
                        </pic:spPr>
                      </pic:pic>
                    </a:graphicData>
                  </a:graphic>
                </wp:inline>
              </w:drawing>
            </w:r>
            <w:r>
              <w:rPr>
                <w:color w:val="auto"/>
              </w:rPr>
              <w:t>35.96%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一般</w:t>
            </w:r>
          </w:p>
        </w:tc>
        <w:tc>
          <w:tcPr>
            <w:tcW w:w="0" w:type="auto"/>
            <w:shd w:val="clear" w:color="auto" w:fill="FFFFFF"/>
            <w:vAlign w:val="center"/>
          </w:tcPr>
          <w:p>
            <w:pPr>
              <w:jc w:val="center"/>
              <w:rPr>
                <w:color w:val="auto"/>
              </w:rPr>
            </w:pPr>
            <w:r>
              <w:rPr>
                <w:color w:val="auto"/>
              </w:rPr>
              <w:t>5</w:t>
            </w:r>
          </w:p>
        </w:tc>
        <w:tc>
          <w:tcPr>
            <w:tcW w:w="0" w:type="auto"/>
            <w:shd w:val="clear" w:color="auto" w:fill="FFFFFF"/>
            <w:vAlign w:val="center"/>
          </w:tcPr>
          <w:p>
            <w:pPr>
              <w:jc w:val="left"/>
              <w:rPr>
                <w:color w:val="auto"/>
              </w:rPr>
            </w:pPr>
            <w:r>
              <w:rPr>
                <w:color w:val="auto"/>
              </w:rPr>
              <w:drawing>
                <wp:inline distT="0" distB="0" distL="114300" distR="114300">
                  <wp:extent cx="28575" cy="114300"/>
                  <wp:effectExtent l="0" t="0" r="9525" b="0"/>
                  <wp:docPr id="23"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2"/>
                          <pic:cNvPicPr>
                            <a:picLocks noChangeAspect="1"/>
                          </pic:cNvPicPr>
                        </pic:nvPicPr>
                        <pic:blipFill>
                          <a:blip r:embed="rId12" cstate="print"/>
                          <a:stretch>
                            <a:fillRect/>
                          </a:stretch>
                        </pic:blipFill>
                        <pic:spPr>
                          <a:xfrm>
                            <a:off x="0" y="0"/>
                            <a:ext cx="28575" cy="114300"/>
                          </a:xfrm>
                          <a:prstGeom prst="rect">
                            <a:avLst/>
                          </a:prstGeom>
                          <a:noFill/>
                          <a:ln>
                            <a:noFill/>
                          </a:ln>
                        </pic:spPr>
                      </pic:pic>
                    </a:graphicData>
                  </a:graphic>
                </wp:inline>
              </w:drawing>
            </w:r>
            <w:r>
              <w:rPr>
                <w:color w:val="auto"/>
              </w:rPr>
              <w:drawing>
                <wp:inline distT="0" distB="0" distL="114300" distR="114300">
                  <wp:extent cx="1323975" cy="114300"/>
                  <wp:effectExtent l="0" t="0" r="9525" b="0"/>
                  <wp:docPr id="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3"/>
                          <pic:cNvPicPr>
                            <a:picLocks noChangeAspect="1"/>
                          </pic:cNvPicPr>
                        </pic:nvPicPr>
                        <pic:blipFill>
                          <a:blip r:embed="rId13" cstate="print"/>
                          <a:stretch>
                            <a:fillRect/>
                          </a:stretch>
                        </pic:blipFill>
                        <pic:spPr>
                          <a:xfrm>
                            <a:off x="0" y="0"/>
                            <a:ext cx="1323975" cy="114300"/>
                          </a:xfrm>
                          <a:prstGeom prst="rect">
                            <a:avLst/>
                          </a:prstGeom>
                          <a:noFill/>
                          <a:ln>
                            <a:noFill/>
                          </a:ln>
                        </pic:spPr>
                      </pic:pic>
                    </a:graphicData>
                  </a:graphic>
                </wp:inline>
              </w:drawing>
            </w:r>
            <w:r>
              <w:rPr>
                <w:color w:val="auto"/>
              </w:rPr>
              <w:t>2.81%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不满意，因为</w:t>
            </w:r>
          </w:p>
        </w:tc>
        <w:tc>
          <w:tcPr>
            <w:tcW w:w="0" w:type="auto"/>
            <w:shd w:val="clear" w:color="auto" w:fill="F9F9F9"/>
            <w:vAlign w:val="center"/>
          </w:tcPr>
          <w:p>
            <w:pPr>
              <w:jc w:val="center"/>
              <w:rPr>
                <w:color w:val="auto"/>
              </w:rPr>
            </w:pPr>
            <w:r>
              <w:rPr>
                <w:color w:val="auto"/>
              </w:rPr>
              <w:t>1</w:t>
            </w:r>
          </w:p>
        </w:tc>
        <w:tc>
          <w:tcPr>
            <w:tcW w:w="0" w:type="auto"/>
            <w:shd w:val="clear" w:color="auto" w:fill="F9F9F9"/>
            <w:vAlign w:val="center"/>
          </w:tcPr>
          <w:p>
            <w:pPr>
              <w:jc w:val="left"/>
              <w:rPr>
                <w:color w:val="auto"/>
              </w:rPr>
            </w:pPr>
            <w:r>
              <w:rPr>
                <w:color w:val="auto"/>
              </w:rPr>
              <w:drawing>
                <wp:inline distT="0" distB="0" distL="114300" distR="114300">
                  <wp:extent cx="1352550" cy="114300"/>
                  <wp:effectExtent l="0" t="0" r="6350" b="0"/>
                  <wp:docPr id="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4"/>
                          <pic:cNvPicPr>
                            <a:picLocks noChangeAspect="1"/>
                          </pic:cNvPicPr>
                        </pic:nvPicPr>
                        <pic:blipFill>
                          <a:blip r:embed="rId24" cstate="print"/>
                          <a:stretch>
                            <a:fillRect/>
                          </a:stretch>
                        </pic:blipFill>
                        <pic:spPr>
                          <a:xfrm>
                            <a:off x="0" y="0"/>
                            <a:ext cx="1352550" cy="114300"/>
                          </a:xfrm>
                          <a:prstGeom prst="rect">
                            <a:avLst/>
                          </a:prstGeom>
                          <a:noFill/>
                          <a:ln>
                            <a:noFill/>
                          </a:ln>
                        </pic:spPr>
                      </pic:pic>
                    </a:graphicData>
                  </a:graphic>
                </wp:inline>
              </w:drawing>
            </w:r>
            <w:r>
              <w:rPr>
                <w:color w:val="auto"/>
              </w:rPr>
              <w:t>0.56%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178</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sz w:val="24"/>
        </w:rPr>
      </w:pPr>
      <w:r>
        <w:rPr>
          <w:color w:val="auto"/>
          <w:sz w:val="24"/>
        </w:rPr>
        <w:t>第</w:t>
      </w:r>
      <w:r>
        <w:rPr>
          <w:rFonts w:hint="eastAsia"/>
          <w:color w:val="auto"/>
          <w:sz w:val="24"/>
        </w:rPr>
        <w:t>6</w:t>
      </w:r>
      <w:r>
        <w:rPr>
          <w:color w:val="auto"/>
          <w:sz w:val="24"/>
        </w:rPr>
        <w:t>题   您对2020年村里实施的扶持壮大村集体经济建设项目有何意见或建议？      [填空题]</w:t>
      </w:r>
    </w:p>
    <w:p>
      <w:pPr>
        <w:rPr>
          <w:color w:val="auto"/>
          <w:sz w:val="24"/>
        </w:rPr>
      </w:pPr>
    </w:p>
    <w:p>
      <w:pPr>
        <w:rPr>
          <w:color w:val="auto"/>
          <w:sz w:val="24"/>
        </w:rPr>
      </w:pPr>
      <w:r>
        <w:rPr>
          <w:rFonts w:hint="eastAsia"/>
          <w:color w:val="auto"/>
          <w:sz w:val="24"/>
        </w:rPr>
        <w:t>1.加大投入力度，项目要切合实际。</w:t>
      </w:r>
    </w:p>
    <w:p>
      <w:pPr>
        <w:rPr>
          <w:color w:val="auto"/>
          <w:sz w:val="24"/>
        </w:rPr>
      </w:pPr>
      <w:r>
        <w:rPr>
          <w:rFonts w:hint="eastAsia"/>
          <w:color w:val="auto"/>
          <w:sz w:val="24"/>
        </w:rPr>
        <w:t>2.建议上级政府对重点发展村加大力度扶持资金的投入，多做创新的项目。</w:t>
      </w:r>
    </w:p>
    <w:p>
      <w:pPr>
        <w:rPr>
          <w:color w:val="auto"/>
          <w:sz w:val="24"/>
        </w:rPr>
      </w:pPr>
      <w:r>
        <w:rPr>
          <w:rFonts w:hint="eastAsia"/>
          <w:color w:val="auto"/>
          <w:sz w:val="24"/>
        </w:rPr>
        <w:t>3.村里宣传力度不够。</w:t>
      </w:r>
    </w:p>
    <w:p>
      <w:pPr>
        <w:rPr>
          <w:color w:val="auto"/>
          <w:sz w:val="24"/>
        </w:rPr>
      </w:pPr>
      <w:r>
        <w:rPr>
          <w:rFonts w:hint="eastAsia"/>
          <w:color w:val="auto"/>
          <w:sz w:val="24"/>
        </w:rPr>
        <w:t>4.对重点地方能以点带片，也不是有关系就扶持，不会发展的项目。</w:t>
      </w:r>
    </w:p>
    <w:p>
      <w:pPr>
        <w:rPr>
          <w:color w:val="auto"/>
          <w:sz w:val="24"/>
        </w:rPr>
      </w:pPr>
      <w:r>
        <w:rPr>
          <w:rFonts w:hint="eastAsia"/>
          <w:color w:val="auto"/>
          <w:sz w:val="24"/>
        </w:rPr>
        <w:t>5.建议多渠道壮大村才，增加农民工收入。</w:t>
      </w:r>
    </w:p>
    <w:p>
      <w:pPr>
        <w:rPr>
          <w:color w:val="auto"/>
          <w:sz w:val="24"/>
        </w:rPr>
      </w:pPr>
      <w:r>
        <w:rPr>
          <w:rFonts w:hint="eastAsia"/>
          <w:color w:val="auto"/>
          <w:sz w:val="24"/>
        </w:rPr>
        <w:t>6.如果有可以带动本村生产发展的事业项目会更好。</w:t>
      </w:r>
    </w:p>
    <w:p>
      <w:pPr>
        <w:rPr>
          <w:color w:val="auto"/>
          <w:sz w:val="24"/>
        </w:rPr>
      </w:pPr>
      <w:r>
        <w:rPr>
          <w:rFonts w:hint="eastAsia"/>
          <w:color w:val="auto"/>
          <w:sz w:val="24"/>
        </w:rPr>
        <w:t>7.因地制宜发展适合本地产业，制止跟风浮夸。</w:t>
      </w:r>
    </w:p>
    <w:p>
      <w:pPr>
        <w:rPr>
          <w:color w:val="auto"/>
          <w:sz w:val="24"/>
        </w:rPr>
      </w:pPr>
      <w:r>
        <w:rPr>
          <w:rFonts w:hint="eastAsia"/>
          <w:color w:val="auto"/>
          <w:sz w:val="24"/>
        </w:rPr>
        <w:t>8.希望政府对农村加强基础设施投入，拉近城乡一体化的距离。</w:t>
      </w:r>
    </w:p>
    <w:p>
      <w:pPr>
        <w:rPr>
          <w:color w:val="auto"/>
          <w:sz w:val="24"/>
        </w:rPr>
      </w:pPr>
      <w:r>
        <w:rPr>
          <w:rFonts w:hint="eastAsia"/>
          <w:color w:val="auto"/>
          <w:sz w:val="24"/>
        </w:rPr>
        <w:t>9.建议继续加大扶持资金。</w:t>
      </w:r>
    </w:p>
    <w:p>
      <w:pPr>
        <w:rPr>
          <w:color w:val="auto"/>
          <w:sz w:val="24"/>
        </w:rPr>
      </w:pPr>
      <w:r>
        <w:rPr>
          <w:rFonts w:hint="eastAsia"/>
          <w:color w:val="auto"/>
          <w:sz w:val="24"/>
        </w:rPr>
        <w:t>10.产业扶持！预防大型建设，开展农业产业经营。</w:t>
      </w:r>
    </w:p>
    <w:p>
      <w:pPr>
        <w:rPr>
          <w:color w:val="auto"/>
          <w:sz w:val="24"/>
        </w:rPr>
      </w:pPr>
      <w:r>
        <w:rPr>
          <w:rFonts w:hint="eastAsia"/>
          <w:color w:val="auto"/>
          <w:sz w:val="24"/>
        </w:rPr>
        <w:t>11.目前村集体经济还在筹备阶段，缺少资金。</w:t>
      </w:r>
    </w:p>
    <w:p>
      <w:pPr>
        <w:rPr>
          <w:color w:val="auto"/>
          <w:sz w:val="24"/>
        </w:rPr>
      </w:pPr>
      <w:r>
        <w:rPr>
          <w:color w:val="auto"/>
          <w:sz w:val="24"/>
        </w:rPr>
        <w:br w:type="page"/>
      </w:r>
    </w:p>
    <w:p>
      <w:pPr>
        <w:spacing w:after="400"/>
        <w:ind w:firstLine="160"/>
        <w:jc w:val="center"/>
        <w:outlineLvl w:val="0"/>
        <w:rPr>
          <w:rFonts w:ascii="仿宋" w:hAnsi="仿宋" w:eastAsia="仿宋" w:cs="仿宋"/>
          <w:color w:val="auto"/>
        </w:rPr>
      </w:pPr>
      <w:bookmarkStart w:id="80" w:name="_Toc89031977"/>
      <w:r>
        <w:rPr>
          <w:rFonts w:hint="eastAsia" w:ascii="仿宋" w:hAnsi="仿宋" w:eastAsia="仿宋" w:cs="仿宋"/>
          <w:b/>
          <w:color w:val="auto"/>
          <w:sz w:val="32"/>
        </w:rPr>
        <w:t>附件2  泉州市洛江区2020年度扶贫专项满意度调查</w:t>
      </w:r>
      <w:bookmarkEnd w:id="80"/>
    </w:p>
    <w:p>
      <w:pPr>
        <w:rPr>
          <w:color w:val="auto"/>
          <w:sz w:val="24"/>
        </w:rPr>
      </w:pPr>
    </w:p>
    <w:p>
      <w:pPr>
        <w:rPr>
          <w:color w:val="auto"/>
        </w:rPr>
      </w:pPr>
      <w:r>
        <w:rPr>
          <w:color w:val="auto"/>
          <w:sz w:val="24"/>
        </w:rPr>
        <w:t>第</w:t>
      </w:r>
      <w:r>
        <w:rPr>
          <w:rFonts w:hint="eastAsia"/>
          <w:color w:val="auto"/>
          <w:sz w:val="24"/>
        </w:rPr>
        <w:t>1</w:t>
      </w:r>
      <w:r>
        <w:rPr>
          <w:color w:val="auto"/>
          <w:sz w:val="24"/>
        </w:rPr>
        <w:t>题   您是如何得知这些补助政策的?      [单选题]</w:t>
      </w:r>
    </w:p>
    <w:p>
      <w:pPr>
        <w:rPr>
          <w:color w:val="auto"/>
          <w:sz w:val="24"/>
        </w:rPr>
      </w:pPr>
    </w:p>
    <w:tbl>
      <w:tblPr>
        <w:tblStyle w:val="1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电视报纸</w:t>
            </w:r>
          </w:p>
        </w:tc>
        <w:tc>
          <w:tcPr>
            <w:tcW w:w="0" w:type="auto"/>
            <w:shd w:val="clear" w:color="auto" w:fill="FFFFFF"/>
            <w:vAlign w:val="center"/>
          </w:tcPr>
          <w:p>
            <w:pPr>
              <w:jc w:val="center"/>
              <w:rPr>
                <w:color w:val="auto"/>
              </w:rPr>
            </w:pPr>
            <w:r>
              <w:rPr>
                <w:color w:val="auto"/>
              </w:rPr>
              <w:t>24</w:t>
            </w:r>
          </w:p>
        </w:tc>
        <w:tc>
          <w:tcPr>
            <w:tcW w:w="0" w:type="auto"/>
            <w:shd w:val="clear" w:color="auto" w:fill="FFFFFF"/>
            <w:vAlign w:val="center"/>
          </w:tcPr>
          <w:p>
            <w:pPr>
              <w:jc w:val="left"/>
              <w:rPr>
                <w:color w:val="auto"/>
              </w:rPr>
            </w:pPr>
            <w:r>
              <w:rPr>
                <w:color w:val="auto"/>
              </w:rPr>
              <w:drawing>
                <wp:inline distT="0" distB="0" distL="114300" distR="114300">
                  <wp:extent cx="219075" cy="114300"/>
                  <wp:effectExtent l="0" t="0" r="9525" b="0"/>
                  <wp:docPr id="2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5"/>
                          <pic:cNvPicPr>
                            <a:picLocks noChangeAspect="1"/>
                          </pic:cNvPicPr>
                        </pic:nvPicPr>
                        <pic:blipFill>
                          <a:blip r:embed="rId29" cstate="print"/>
                          <a:stretch>
                            <a:fillRect/>
                          </a:stretch>
                        </pic:blipFill>
                        <pic:spPr>
                          <a:xfrm>
                            <a:off x="0" y="0"/>
                            <a:ext cx="219075" cy="114300"/>
                          </a:xfrm>
                          <a:prstGeom prst="rect">
                            <a:avLst/>
                          </a:prstGeom>
                          <a:noFill/>
                          <a:ln>
                            <a:noFill/>
                          </a:ln>
                        </pic:spPr>
                      </pic:pic>
                    </a:graphicData>
                  </a:graphic>
                </wp:inline>
              </w:drawing>
            </w:r>
            <w:r>
              <w:rPr>
                <w:color w:val="auto"/>
              </w:rPr>
              <w:drawing>
                <wp:inline distT="0" distB="0" distL="114300" distR="114300">
                  <wp:extent cx="1133475" cy="114300"/>
                  <wp:effectExtent l="0" t="0" r="9525" b="0"/>
                  <wp:docPr id="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6"/>
                          <pic:cNvPicPr>
                            <a:picLocks noChangeAspect="1"/>
                          </pic:cNvPicPr>
                        </pic:nvPicPr>
                        <pic:blipFill>
                          <a:blip r:embed="rId30" cstate="print"/>
                          <a:stretch>
                            <a:fillRect/>
                          </a:stretch>
                        </pic:blipFill>
                        <pic:spPr>
                          <a:xfrm>
                            <a:off x="0" y="0"/>
                            <a:ext cx="1133475" cy="114300"/>
                          </a:xfrm>
                          <a:prstGeom prst="rect">
                            <a:avLst/>
                          </a:prstGeom>
                          <a:noFill/>
                          <a:ln>
                            <a:noFill/>
                          </a:ln>
                        </pic:spPr>
                      </pic:pic>
                    </a:graphicData>
                  </a:graphic>
                </wp:inline>
              </w:drawing>
            </w:r>
            <w:r>
              <w:rPr>
                <w:color w:val="auto"/>
              </w:rPr>
              <w:t>16.55%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街道宣传栏</w:t>
            </w:r>
          </w:p>
        </w:tc>
        <w:tc>
          <w:tcPr>
            <w:tcW w:w="0" w:type="auto"/>
            <w:shd w:val="clear" w:color="auto" w:fill="F9F9F9"/>
            <w:vAlign w:val="center"/>
          </w:tcPr>
          <w:p>
            <w:pPr>
              <w:jc w:val="center"/>
              <w:rPr>
                <w:color w:val="auto"/>
              </w:rPr>
            </w:pPr>
            <w:r>
              <w:rPr>
                <w:color w:val="auto"/>
              </w:rPr>
              <w:t>25</w:t>
            </w:r>
          </w:p>
        </w:tc>
        <w:tc>
          <w:tcPr>
            <w:tcW w:w="0" w:type="auto"/>
            <w:shd w:val="clear" w:color="auto" w:fill="F9F9F9"/>
            <w:vAlign w:val="center"/>
          </w:tcPr>
          <w:p>
            <w:pPr>
              <w:jc w:val="left"/>
              <w:rPr>
                <w:color w:val="auto"/>
              </w:rPr>
            </w:pPr>
            <w:r>
              <w:rPr>
                <w:color w:val="auto"/>
              </w:rPr>
              <w:drawing>
                <wp:inline distT="0" distB="0" distL="114300" distR="114300">
                  <wp:extent cx="228600" cy="114300"/>
                  <wp:effectExtent l="0" t="0" r="0" b="0"/>
                  <wp:docPr id="18"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7"/>
                          <pic:cNvPicPr>
                            <a:picLocks noChangeAspect="1"/>
                          </pic:cNvPicPr>
                        </pic:nvPicPr>
                        <pic:blipFill>
                          <a:blip r:embed="rId31" cstate="print"/>
                          <a:stretch>
                            <a:fillRect/>
                          </a:stretch>
                        </pic:blipFill>
                        <pic:spPr>
                          <a:xfrm>
                            <a:off x="0" y="0"/>
                            <a:ext cx="228600" cy="114300"/>
                          </a:xfrm>
                          <a:prstGeom prst="rect">
                            <a:avLst/>
                          </a:prstGeom>
                          <a:noFill/>
                          <a:ln>
                            <a:noFill/>
                          </a:ln>
                        </pic:spPr>
                      </pic:pic>
                    </a:graphicData>
                  </a:graphic>
                </wp:inline>
              </w:drawing>
            </w:r>
            <w:r>
              <w:rPr>
                <w:color w:val="auto"/>
              </w:rPr>
              <w:drawing>
                <wp:inline distT="0" distB="0" distL="114300" distR="114300">
                  <wp:extent cx="1123950" cy="114300"/>
                  <wp:effectExtent l="0" t="0" r="6350" b="0"/>
                  <wp:docPr id="2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8"/>
                          <pic:cNvPicPr>
                            <a:picLocks noChangeAspect="1"/>
                          </pic:cNvPicPr>
                        </pic:nvPicPr>
                        <pic:blipFill>
                          <a:blip r:embed="rId32" cstate="print"/>
                          <a:stretch>
                            <a:fillRect/>
                          </a:stretch>
                        </pic:blipFill>
                        <pic:spPr>
                          <a:xfrm>
                            <a:off x="0" y="0"/>
                            <a:ext cx="1123950" cy="114300"/>
                          </a:xfrm>
                          <a:prstGeom prst="rect">
                            <a:avLst/>
                          </a:prstGeom>
                          <a:noFill/>
                          <a:ln>
                            <a:noFill/>
                          </a:ln>
                        </pic:spPr>
                      </pic:pic>
                    </a:graphicData>
                  </a:graphic>
                </wp:inline>
              </w:drawing>
            </w:r>
            <w:r>
              <w:rPr>
                <w:color w:val="auto"/>
              </w:rPr>
              <w:t>17.24%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村干部宣传</w:t>
            </w:r>
          </w:p>
        </w:tc>
        <w:tc>
          <w:tcPr>
            <w:tcW w:w="0" w:type="auto"/>
            <w:shd w:val="clear" w:color="auto" w:fill="FFFFFF"/>
            <w:vAlign w:val="center"/>
          </w:tcPr>
          <w:p>
            <w:pPr>
              <w:jc w:val="center"/>
              <w:rPr>
                <w:color w:val="auto"/>
              </w:rPr>
            </w:pPr>
            <w:r>
              <w:rPr>
                <w:color w:val="auto"/>
              </w:rPr>
              <w:t>95</w:t>
            </w:r>
          </w:p>
        </w:tc>
        <w:tc>
          <w:tcPr>
            <w:tcW w:w="0" w:type="auto"/>
            <w:shd w:val="clear" w:color="auto" w:fill="FFFFFF"/>
            <w:vAlign w:val="center"/>
          </w:tcPr>
          <w:p>
            <w:pPr>
              <w:jc w:val="left"/>
              <w:rPr>
                <w:color w:val="auto"/>
              </w:rPr>
            </w:pPr>
            <w:r>
              <w:rPr>
                <w:color w:val="auto"/>
              </w:rPr>
              <w:drawing>
                <wp:inline distT="0" distB="0" distL="114300" distR="114300">
                  <wp:extent cx="885825" cy="114300"/>
                  <wp:effectExtent l="0" t="0" r="3175" b="0"/>
                  <wp:docPr id="1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9"/>
                          <pic:cNvPicPr>
                            <a:picLocks noChangeAspect="1"/>
                          </pic:cNvPicPr>
                        </pic:nvPicPr>
                        <pic:blipFill>
                          <a:blip r:embed="rId33" cstate="print"/>
                          <a:stretch>
                            <a:fillRect/>
                          </a:stretch>
                        </pic:blipFill>
                        <pic:spPr>
                          <a:xfrm>
                            <a:off x="0" y="0"/>
                            <a:ext cx="885825" cy="114300"/>
                          </a:xfrm>
                          <a:prstGeom prst="rect">
                            <a:avLst/>
                          </a:prstGeom>
                          <a:noFill/>
                          <a:ln>
                            <a:noFill/>
                          </a:ln>
                        </pic:spPr>
                      </pic:pic>
                    </a:graphicData>
                  </a:graphic>
                </wp:inline>
              </w:drawing>
            </w:r>
            <w:r>
              <w:rPr>
                <w:color w:val="auto"/>
              </w:rPr>
              <w:drawing>
                <wp:inline distT="0" distB="0" distL="114300" distR="114300">
                  <wp:extent cx="466725" cy="114300"/>
                  <wp:effectExtent l="0" t="0" r="3175" b="0"/>
                  <wp:docPr id="25"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0"/>
                          <pic:cNvPicPr>
                            <a:picLocks noChangeAspect="1"/>
                          </pic:cNvPicPr>
                        </pic:nvPicPr>
                        <pic:blipFill>
                          <a:blip r:embed="rId34" cstate="print"/>
                          <a:stretch>
                            <a:fillRect/>
                          </a:stretch>
                        </pic:blipFill>
                        <pic:spPr>
                          <a:xfrm>
                            <a:off x="0" y="0"/>
                            <a:ext cx="466725" cy="114300"/>
                          </a:xfrm>
                          <a:prstGeom prst="rect">
                            <a:avLst/>
                          </a:prstGeom>
                          <a:noFill/>
                          <a:ln>
                            <a:noFill/>
                          </a:ln>
                        </pic:spPr>
                      </pic:pic>
                    </a:graphicData>
                  </a:graphic>
                </wp:inline>
              </w:drawing>
            </w:r>
            <w:r>
              <w:rPr>
                <w:color w:val="auto"/>
              </w:rPr>
              <w:t>65.52%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从未宣传</w:t>
            </w:r>
          </w:p>
        </w:tc>
        <w:tc>
          <w:tcPr>
            <w:tcW w:w="0" w:type="auto"/>
            <w:shd w:val="clear" w:color="auto" w:fill="F9F9F9"/>
            <w:vAlign w:val="center"/>
          </w:tcPr>
          <w:p>
            <w:pPr>
              <w:jc w:val="center"/>
              <w:rPr>
                <w:color w:val="auto"/>
              </w:rPr>
            </w:pPr>
            <w:r>
              <w:rPr>
                <w:color w:val="auto"/>
              </w:rPr>
              <w:t>1</w:t>
            </w:r>
          </w:p>
        </w:tc>
        <w:tc>
          <w:tcPr>
            <w:tcW w:w="0" w:type="auto"/>
            <w:shd w:val="clear" w:color="auto" w:fill="F9F9F9"/>
            <w:vAlign w:val="center"/>
          </w:tcPr>
          <w:p>
            <w:pPr>
              <w:jc w:val="left"/>
              <w:rPr>
                <w:color w:val="auto"/>
              </w:rPr>
            </w:pPr>
            <w:r>
              <w:rPr>
                <w:color w:val="auto"/>
              </w:rPr>
              <w:drawing>
                <wp:inline distT="0" distB="0" distL="114300" distR="114300">
                  <wp:extent cx="1352550" cy="114300"/>
                  <wp:effectExtent l="0" t="0" r="6350" b="0"/>
                  <wp:docPr id="26"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1"/>
                          <pic:cNvPicPr>
                            <a:picLocks noChangeAspect="1"/>
                          </pic:cNvPicPr>
                        </pic:nvPicPr>
                        <pic:blipFill>
                          <a:blip r:embed="rId24" cstate="print"/>
                          <a:stretch>
                            <a:fillRect/>
                          </a:stretch>
                        </pic:blipFill>
                        <pic:spPr>
                          <a:xfrm>
                            <a:off x="0" y="0"/>
                            <a:ext cx="1352550" cy="114300"/>
                          </a:xfrm>
                          <a:prstGeom prst="rect">
                            <a:avLst/>
                          </a:prstGeom>
                          <a:noFill/>
                          <a:ln>
                            <a:noFill/>
                          </a:ln>
                        </pic:spPr>
                      </pic:pic>
                    </a:graphicData>
                  </a:graphic>
                </wp:inline>
              </w:drawing>
            </w:r>
            <w:r>
              <w:rPr>
                <w:color w:val="auto"/>
              </w:rPr>
              <w:t>0.69%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145</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w:t>
      </w:r>
      <w:r>
        <w:rPr>
          <w:rFonts w:hint="eastAsia"/>
          <w:color w:val="auto"/>
          <w:sz w:val="24"/>
        </w:rPr>
        <w:t>2</w:t>
      </w:r>
      <w:r>
        <w:rPr>
          <w:color w:val="auto"/>
          <w:sz w:val="24"/>
        </w:rPr>
        <w:t>题   您认为补助申请的手续如何?      [单选题]</w:t>
      </w:r>
    </w:p>
    <w:p>
      <w:pPr>
        <w:rPr>
          <w:color w:val="auto"/>
          <w:sz w:val="24"/>
        </w:rPr>
      </w:pPr>
    </w:p>
    <w:tbl>
      <w:tblPr>
        <w:tblStyle w:val="1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流程和手续繁多</w:t>
            </w:r>
          </w:p>
        </w:tc>
        <w:tc>
          <w:tcPr>
            <w:tcW w:w="0" w:type="auto"/>
            <w:shd w:val="clear" w:color="auto" w:fill="FFFFFF"/>
            <w:vAlign w:val="center"/>
          </w:tcPr>
          <w:p>
            <w:pPr>
              <w:jc w:val="center"/>
              <w:rPr>
                <w:color w:val="auto"/>
              </w:rPr>
            </w:pPr>
            <w:r>
              <w:rPr>
                <w:color w:val="auto"/>
              </w:rPr>
              <w:t>49</w:t>
            </w:r>
          </w:p>
        </w:tc>
        <w:tc>
          <w:tcPr>
            <w:tcW w:w="0" w:type="auto"/>
            <w:shd w:val="clear" w:color="auto" w:fill="FFFFFF"/>
            <w:vAlign w:val="center"/>
          </w:tcPr>
          <w:p>
            <w:pPr>
              <w:jc w:val="left"/>
              <w:rPr>
                <w:color w:val="auto"/>
              </w:rPr>
            </w:pPr>
            <w:r>
              <w:rPr>
                <w:color w:val="auto"/>
              </w:rPr>
              <w:drawing>
                <wp:inline distT="0" distB="0" distL="114300" distR="114300">
                  <wp:extent cx="447675" cy="114300"/>
                  <wp:effectExtent l="0" t="0" r="9525" b="0"/>
                  <wp:docPr id="10"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2"/>
                          <pic:cNvPicPr>
                            <a:picLocks noChangeAspect="1"/>
                          </pic:cNvPicPr>
                        </pic:nvPicPr>
                        <pic:blipFill>
                          <a:blip r:embed="rId35" cstate="print"/>
                          <a:stretch>
                            <a:fillRect/>
                          </a:stretch>
                        </pic:blipFill>
                        <pic:spPr>
                          <a:xfrm>
                            <a:off x="0" y="0"/>
                            <a:ext cx="447675" cy="114300"/>
                          </a:xfrm>
                          <a:prstGeom prst="rect">
                            <a:avLst/>
                          </a:prstGeom>
                          <a:noFill/>
                          <a:ln>
                            <a:noFill/>
                          </a:ln>
                        </pic:spPr>
                      </pic:pic>
                    </a:graphicData>
                  </a:graphic>
                </wp:inline>
              </w:drawing>
            </w:r>
            <w:r>
              <w:rPr>
                <w:color w:val="auto"/>
              </w:rPr>
              <w:drawing>
                <wp:inline distT="0" distB="0" distL="114300" distR="114300">
                  <wp:extent cx="904875" cy="114300"/>
                  <wp:effectExtent l="0" t="0" r="9525" b="0"/>
                  <wp:docPr id="8"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3"/>
                          <pic:cNvPicPr>
                            <a:picLocks noChangeAspect="1"/>
                          </pic:cNvPicPr>
                        </pic:nvPicPr>
                        <pic:blipFill>
                          <a:blip r:embed="rId36" cstate="print"/>
                          <a:stretch>
                            <a:fillRect/>
                          </a:stretch>
                        </pic:blipFill>
                        <pic:spPr>
                          <a:xfrm>
                            <a:off x="0" y="0"/>
                            <a:ext cx="904875" cy="114300"/>
                          </a:xfrm>
                          <a:prstGeom prst="rect">
                            <a:avLst/>
                          </a:prstGeom>
                          <a:noFill/>
                          <a:ln>
                            <a:noFill/>
                          </a:ln>
                        </pic:spPr>
                      </pic:pic>
                    </a:graphicData>
                  </a:graphic>
                </wp:inline>
              </w:drawing>
            </w:r>
            <w:r>
              <w:rPr>
                <w:color w:val="auto"/>
              </w:rPr>
              <w:t>33.79%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流程和手续简单</w:t>
            </w:r>
          </w:p>
        </w:tc>
        <w:tc>
          <w:tcPr>
            <w:tcW w:w="0" w:type="auto"/>
            <w:shd w:val="clear" w:color="auto" w:fill="F9F9F9"/>
            <w:vAlign w:val="center"/>
          </w:tcPr>
          <w:p>
            <w:pPr>
              <w:jc w:val="center"/>
              <w:rPr>
                <w:color w:val="auto"/>
              </w:rPr>
            </w:pPr>
            <w:r>
              <w:rPr>
                <w:color w:val="auto"/>
              </w:rPr>
              <w:t>96</w:t>
            </w:r>
          </w:p>
        </w:tc>
        <w:tc>
          <w:tcPr>
            <w:tcW w:w="0" w:type="auto"/>
            <w:shd w:val="clear" w:color="auto" w:fill="F9F9F9"/>
            <w:vAlign w:val="center"/>
          </w:tcPr>
          <w:p>
            <w:pPr>
              <w:jc w:val="left"/>
              <w:rPr>
                <w:color w:val="auto"/>
              </w:rPr>
            </w:pPr>
            <w:r>
              <w:rPr>
                <w:color w:val="auto"/>
              </w:rPr>
              <w:drawing>
                <wp:inline distT="0" distB="0" distL="114300" distR="114300">
                  <wp:extent cx="895350" cy="114300"/>
                  <wp:effectExtent l="0" t="0" r="6350" b="0"/>
                  <wp:docPr id="19"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4"/>
                          <pic:cNvPicPr>
                            <a:picLocks noChangeAspect="1"/>
                          </pic:cNvPicPr>
                        </pic:nvPicPr>
                        <pic:blipFill>
                          <a:blip r:embed="rId37" cstate="print"/>
                          <a:stretch>
                            <a:fillRect/>
                          </a:stretch>
                        </pic:blipFill>
                        <pic:spPr>
                          <a:xfrm>
                            <a:off x="0" y="0"/>
                            <a:ext cx="895350" cy="114300"/>
                          </a:xfrm>
                          <a:prstGeom prst="rect">
                            <a:avLst/>
                          </a:prstGeom>
                          <a:noFill/>
                          <a:ln>
                            <a:noFill/>
                          </a:ln>
                        </pic:spPr>
                      </pic:pic>
                    </a:graphicData>
                  </a:graphic>
                </wp:inline>
              </w:drawing>
            </w:r>
            <w:r>
              <w:rPr>
                <w:color w:val="auto"/>
              </w:rPr>
              <w:drawing>
                <wp:inline distT="0" distB="0" distL="114300" distR="114300">
                  <wp:extent cx="457200" cy="114300"/>
                  <wp:effectExtent l="0" t="0" r="0" b="0"/>
                  <wp:docPr id="11"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5"/>
                          <pic:cNvPicPr>
                            <a:picLocks noChangeAspect="1"/>
                          </pic:cNvPicPr>
                        </pic:nvPicPr>
                        <pic:blipFill>
                          <a:blip r:embed="rId38" cstate="print"/>
                          <a:stretch>
                            <a:fillRect/>
                          </a:stretch>
                        </pic:blipFill>
                        <pic:spPr>
                          <a:xfrm>
                            <a:off x="0" y="0"/>
                            <a:ext cx="457200" cy="114300"/>
                          </a:xfrm>
                          <a:prstGeom prst="rect">
                            <a:avLst/>
                          </a:prstGeom>
                          <a:noFill/>
                          <a:ln>
                            <a:noFill/>
                          </a:ln>
                        </pic:spPr>
                      </pic:pic>
                    </a:graphicData>
                  </a:graphic>
                </wp:inline>
              </w:drawing>
            </w:r>
            <w:r>
              <w:rPr>
                <w:color w:val="auto"/>
              </w:rPr>
              <w:t>66.21%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145</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w:t>
      </w:r>
      <w:r>
        <w:rPr>
          <w:rFonts w:hint="eastAsia"/>
          <w:color w:val="auto"/>
          <w:sz w:val="24"/>
        </w:rPr>
        <w:t>3</w:t>
      </w:r>
      <w:r>
        <w:rPr>
          <w:color w:val="auto"/>
          <w:sz w:val="24"/>
        </w:rPr>
        <w:t>题   您希望扶贫工作调整，发展农村经济，增加农民收入的途径是      [多选题]</w:t>
      </w:r>
    </w:p>
    <w:p>
      <w:pPr>
        <w:rPr>
          <w:color w:val="auto"/>
          <w:sz w:val="24"/>
        </w:rPr>
      </w:pPr>
    </w:p>
    <w:tbl>
      <w:tblPr>
        <w:tblStyle w:val="1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052"/>
        <w:gridCol w:w="875"/>
        <w:gridCol w:w="413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发展光电产业，增加就业机会</w:t>
            </w:r>
          </w:p>
        </w:tc>
        <w:tc>
          <w:tcPr>
            <w:tcW w:w="0" w:type="auto"/>
            <w:shd w:val="clear" w:color="auto" w:fill="FFFFFF"/>
            <w:vAlign w:val="center"/>
          </w:tcPr>
          <w:p>
            <w:pPr>
              <w:jc w:val="center"/>
              <w:rPr>
                <w:color w:val="auto"/>
              </w:rPr>
            </w:pPr>
            <w:r>
              <w:rPr>
                <w:color w:val="auto"/>
              </w:rPr>
              <w:t>101</w:t>
            </w:r>
          </w:p>
        </w:tc>
        <w:tc>
          <w:tcPr>
            <w:tcW w:w="0" w:type="auto"/>
            <w:shd w:val="clear" w:color="auto" w:fill="FFFFFF"/>
            <w:vAlign w:val="center"/>
          </w:tcPr>
          <w:p>
            <w:pPr>
              <w:jc w:val="left"/>
              <w:rPr>
                <w:color w:val="auto"/>
              </w:rPr>
            </w:pPr>
            <w:r>
              <w:rPr>
                <w:color w:val="auto"/>
              </w:rPr>
              <w:drawing>
                <wp:inline distT="0" distB="0" distL="114300" distR="114300">
                  <wp:extent cx="933450" cy="114300"/>
                  <wp:effectExtent l="0" t="0" r="6350" b="0"/>
                  <wp:docPr id="3"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6"/>
                          <pic:cNvPicPr>
                            <a:picLocks noChangeAspect="1"/>
                          </pic:cNvPicPr>
                        </pic:nvPicPr>
                        <pic:blipFill>
                          <a:blip r:embed="rId39" cstate="print"/>
                          <a:stretch>
                            <a:fillRect/>
                          </a:stretch>
                        </pic:blipFill>
                        <pic:spPr>
                          <a:xfrm>
                            <a:off x="0" y="0"/>
                            <a:ext cx="933450" cy="114300"/>
                          </a:xfrm>
                          <a:prstGeom prst="rect">
                            <a:avLst/>
                          </a:prstGeom>
                          <a:noFill/>
                          <a:ln>
                            <a:noFill/>
                          </a:ln>
                        </pic:spPr>
                      </pic:pic>
                    </a:graphicData>
                  </a:graphic>
                </wp:inline>
              </w:drawing>
            </w:r>
            <w:r>
              <w:rPr>
                <w:color w:val="auto"/>
              </w:rPr>
              <w:drawing>
                <wp:inline distT="0" distB="0" distL="114300" distR="114300">
                  <wp:extent cx="419100" cy="114300"/>
                  <wp:effectExtent l="0" t="0" r="0" b="0"/>
                  <wp:docPr id="2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7"/>
                          <pic:cNvPicPr>
                            <a:picLocks noChangeAspect="1"/>
                          </pic:cNvPicPr>
                        </pic:nvPicPr>
                        <pic:blipFill>
                          <a:blip r:embed="rId40" cstate="print"/>
                          <a:stretch>
                            <a:fillRect/>
                          </a:stretch>
                        </pic:blipFill>
                        <pic:spPr>
                          <a:xfrm>
                            <a:off x="0" y="0"/>
                            <a:ext cx="419100" cy="114300"/>
                          </a:xfrm>
                          <a:prstGeom prst="rect">
                            <a:avLst/>
                          </a:prstGeom>
                          <a:noFill/>
                          <a:ln>
                            <a:noFill/>
                          </a:ln>
                        </pic:spPr>
                      </pic:pic>
                    </a:graphicData>
                  </a:graphic>
                </wp:inline>
              </w:drawing>
            </w:r>
            <w:r>
              <w:rPr>
                <w:color w:val="auto"/>
              </w:rPr>
              <w:t>69.66%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扩大农产品销售渠道</w:t>
            </w:r>
          </w:p>
        </w:tc>
        <w:tc>
          <w:tcPr>
            <w:tcW w:w="0" w:type="auto"/>
            <w:shd w:val="clear" w:color="auto" w:fill="F9F9F9"/>
            <w:vAlign w:val="center"/>
          </w:tcPr>
          <w:p>
            <w:pPr>
              <w:jc w:val="center"/>
              <w:rPr>
                <w:color w:val="auto"/>
              </w:rPr>
            </w:pPr>
            <w:r>
              <w:rPr>
                <w:color w:val="auto"/>
              </w:rPr>
              <w:t>89</w:t>
            </w:r>
          </w:p>
        </w:tc>
        <w:tc>
          <w:tcPr>
            <w:tcW w:w="0" w:type="auto"/>
            <w:shd w:val="clear" w:color="auto" w:fill="F9F9F9"/>
            <w:vAlign w:val="center"/>
          </w:tcPr>
          <w:p>
            <w:pPr>
              <w:jc w:val="left"/>
              <w:rPr>
                <w:color w:val="auto"/>
              </w:rPr>
            </w:pPr>
            <w:r>
              <w:rPr>
                <w:color w:val="auto"/>
              </w:rPr>
              <w:drawing>
                <wp:inline distT="0" distB="0" distL="114300" distR="114300">
                  <wp:extent cx="828675" cy="114300"/>
                  <wp:effectExtent l="0" t="0" r="9525" b="0"/>
                  <wp:docPr id="2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8"/>
                          <pic:cNvPicPr>
                            <a:picLocks noChangeAspect="1"/>
                          </pic:cNvPicPr>
                        </pic:nvPicPr>
                        <pic:blipFill>
                          <a:blip r:embed="rId41" cstate="print"/>
                          <a:stretch>
                            <a:fillRect/>
                          </a:stretch>
                        </pic:blipFill>
                        <pic:spPr>
                          <a:xfrm>
                            <a:off x="0" y="0"/>
                            <a:ext cx="828675" cy="114300"/>
                          </a:xfrm>
                          <a:prstGeom prst="rect">
                            <a:avLst/>
                          </a:prstGeom>
                          <a:noFill/>
                          <a:ln>
                            <a:noFill/>
                          </a:ln>
                        </pic:spPr>
                      </pic:pic>
                    </a:graphicData>
                  </a:graphic>
                </wp:inline>
              </w:drawing>
            </w:r>
            <w:r>
              <w:rPr>
                <w:color w:val="auto"/>
              </w:rPr>
              <w:drawing>
                <wp:inline distT="0" distB="0" distL="114300" distR="114300">
                  <wp:extent cx="523875" cy="114300"/>
                  <wp:effectExtent l="0" t="0" r="9525" b="0"/>
                  <wp:docPr id="13"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9"/>
                          <pic:cNvPicPr>
                            <a:picLocks noChangeAspect="1"/>
                          </pic:cNvPicPr>
                        </pic:nvPicPr>
                        <pic:blipFill>
                          <a:blip r:embed="rId42" cstate="print"/>
                          <a:stretch>
                            <a:fillRect/>
                          </a:stretch>
                        </pic:blipFill>
                        <pic:spPr>
                          <a:xfrm>
                            <a:off x="0" y="0"/>
                            <a:ext cx="523875" cy="114300"/>
                          </a:xfrm>
                          <a:prstGeom prst="rect">
                            <a:avLst/>
                          </a:prstGeom>
                          <a:noFill/>
                          <a:ln>
                            <a:noFill/>
                          </a:ln>
                        </pic:spPr>
                      </pic:pic>
                    </a:graphicData>
                  </a:graphic>
                </wp:inline>
              </w:drawing>
            </w:r>
            <w:r>
              <w:rPr>
                <w:color w:val="auto"/>
              </w:rPr>
              <w:t>61.38%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进行多样化农业生产种植</w:t>
            </w:r>
          </w:p>
        </w:tc>
        <w:tc>
          <w:tcPr>
            <w:tcW w:w="0" w:type="auto"/>
            <w:shd w:val="clear" w:color="auto" w:fill="FFFFFF"/>
            <w:vAlign w:val="center"/>
          </w:tcPr>
          <w:p>
            <w:pPr>
              <w:jc w:val="center"/>
              <w:rPr>
                <w:color w:val="auto"/>
              </w:rPr>
            </w:pPr>
            <w:r>
              <w:rPr>
                <w:color w:val="auto"/>
              </w:rPr>
              <w:t>104</w:t>
            </w:r>
          </w:p>
        </w:tc>
        <w:tc>
          <w:tcPr>
            <w:tcW w:w="0" w:type="auto"/>
            <w:shd w:val="clear" w:color="auto" w:fill="FFFFFF"/>
            <w:vAlign w:val="center"/>
          </w:tcPr>
          <w:p>
            <w:pPr>
              <w:jc w:val="left"/>
              <w:rPr>
                <w:color w:val="auto"/>
              </w:rPr>
            </w:pPr>
            <w:r>
              <w:rPr>
                <w:color w:val="auto"/>
              </w:rPr>
              <w:drawing>
                <wp:inline distT="0" distB="0" distL="114300" distR="114300">
                  <wp:extent cx="962025" cy="114300"/>
                  <wp:effectExtent l="0" t="0" r="3175" b="0"/>
                  <wp:docPr id="15"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0"/>
                          <pic:cNvPicPr>
                            <a:picLocks noChangeAspect="1"/>
                          </pic:cNvPicPr>
                        </pic:nvPicPr>
                        <pic:blipFill>
                          <a:blip r:embed="rId43" cstate="print"/>
                          <a:stretch>
                            <a:fillRect/>
                          </a:stretch>
                        </pic:blipFill>
                        <pic:spPr>
                          <a:xfrm>
                            <a:off x="0" y="0"/>
                            <a:ext cx="962025" cy="114300"/>
                          </a:xfrm>
                          <a:prstGeom prst="rect">
                            <a:avLst/>
                          </a:prstGeom>
                          <a:noFill/>
                          <a:ln>
                            <a:noFill/>
                          </a:ln>
                        </pic:spPr>
                      </pic:pic>
                    </a:graphicData>
                  </a:graphic>
                </wp:inline>
              </w:drawing>
            </w:r>
            <w:r>
              <w:rPr>
                <w:color w:val="auto"/>
              </w:rPr>
              <w:drawing>
                <wp:inline distT="0" distB="0" distL="114300" distR="114300">
                  <wp:extent cx="390525" cy="114300"/>
                  <wp:effectExtent l="0" t="0" r="3175" b="0"/>
                  <wp:docPr id="4"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1"/>
                          <pic:cNvPicPr>
                            <a:picLocks noChangeAspect="1"/>
                          </pic:cNvPicPr>
                        </pic:nvPicPr>
                        <pic:blipFill>
                          <a:blip r:embed="rId44" cstate="print"/>
                          <a:stretch>
                            <a:fillRect/>
                          </a:stretch>
                        </pic:blipFill>
                        <pic:spPr>
                          <a:xfrm>
                            <a:off x="0" y="0"/>
                            <a:ext cx="390525" cy="114300"/>
                          </a:xfrm>
                          <a:prstGeom prst="rect">
                            <a:avLst/>
                          </a:prstGeom>
                          <a:noFill/>
                          <a:ln>
                            <a:noFill/>
                          </a:ln>
                        </pic:spPr>
                      </pic:pic>
                    </a:graphicData>
                  </a:graphic>
                </wp:inline>
              </w:drawing>
            </w:r>
            <w:r>
              <w:rPr>
                <w:color w:val="auto"/>
              </w:rPr>
              <w:t>71.72%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修路通车，方便外出就业</w:t>
            </w:r>
          </w:p>
        </w:tc>
        <w:tc>
          <w:tcPr>
            <w:tcW w:w="0" w:type="auto"/>
            <w:shd w:val="clear" w:color="auto" w:fill="F9F9F9"/>
            <w:vAlign w:val="center"/>
          </w:tcPr>
          <w:p>
            <w:pPr>
              <w:jc w:val="center"/>
              <w:rPr>
                <w:color w:val="auto"/>
              </w:rPr>
            </w:pPr>
            <w:r>
              <w:rPr>
                <w:color w:val="auto"/>
              </w:rPr>
              <w:t>96</w:t>
            </w:r>
          </w:p>
        </w:tc>
        <w:tc>
          <w:tcPr>
            <w:tcW w:w="0" w:type="auto"/>
            <w:shd w:val="clear" w:color="auto" w:fill="F9F9F9"/>
            <w:vAlign w:val="center"/>
          </w:tcPr>
          <w:p>
            <w:pPr>
              <w:jc w:val="left"/>
              <w:rPr>
                <w:color w:val="auto"/>
              </w:rPr>
            </w:pPr>
            <w:r>
              <w:rPr>
                <w:color w:val="auto"/>
              </w:rPr>
              <w:drawing>
                <wp:inline distT="0" distB="0" distL="114300" distR="114300">
                  <wp:extent cx="895350" cy="114300"/>
                  <wp:effectExtent l="0" t="0" r="6350" b="0"/>
                  <wp:docPr id="29"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2"/>
                          <pic:cNvPicPr>
                            <a:picLocks noChangeAspect="1"/>
                          </pic:cNvPicPr>
                        </pic:nvPicPr>
                        <pic:blipFill>
                          <a:blip r:embed="rId37" cstate="print"/>
                          <a:stretch>
                            <a:fillRect/>
                          </a:stretch>
                        </pic:blipFill>
                        <pic:spPr>
                          <a:xfrm>
                            <a:off x="0" y="0"/>
                            <a:ext cx="895350" cy="114300"/>
                          </a:xfrm>
                          <a:prstGeom prst="rect">
                            <a:avLst/>
                          </a:prstGeom>
                          <a:noFill/>
                          <a:ln>
                            <a:noFill/>
                          </a:ln>
                        </pic:spPr>
                      </pic:pic>
                    </a:graphicData>
                  </a:graphic>
                </wp:inline>
              </w:drawing>
            </w:r>
            <w:r>
              <w:rPr>
                <w:color w:val="auto"/>
              </w:rPr>
              <w:drawing>
                <wp:inline distT="0" distB="0" distL="114300" distR="114300">
                  <wp:extent cx="457200" cy="114300"/>
                  <wp:effectExtent l="0" t="0" r="0" b="0"/>
                  <wp:docPr id="2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3"/>
                          <pic:cNvPicPr>
                            <a:picLocks noChangeAspect="1"/>
                          </pic:cNvPicPr>
                        </pic:nvPicPr>
                        <pic:blipFill>
                          <a:blip r:embed="rId38" cstate="print"/>
                          <a:stretch>
                            <a:fillRect/>
                          </a:stretch>
                        </pic:blipFill>
                        <pic:spPr>
                          <a:xfrm>
                            <a:off x="0" y="0"/>
                            <a:ext cx="457200" cy="114300"/>
                          </a:xfrm>
                          <a:prstGeom prst="rect">
                            <a:avLst/>
                          </a:prstGeom>
                          <a:noFill/>
                          <a:ln>
                            <a:noFill/>
                          </a:ln>
                        </pic:spPr>
                      </pic:pic>
                    </a:graphicData>
                  </a:graphic>
                </wp:inline>
              </w:drawing>
            </w:r>
            <w:r>
              <w:rPr>
                <w:color w:val="auto"/>
              </w:rPr>
              <w:t>66.21%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其他</w:t>
            </w:r>
          </w:p>
        </w:tc>
        <w:tc>
          <w:tcPr>
            <w:tcW w:w="0" w:type="auto"/>
            <w:shd w:val="clear" w:color="auto" w:fill="FFFFFF"/>
            <w:vAlign w:val="center"/>
          </w:tcPr>
          <w:p>
            <w:pPr>
              <w:jc w:val="center"/>
              <w:rPr>
                <w:color w:val="auto"/>
              </w:rPr>
            </w:pPr>
            <w:r>
              <w:rPr>
                <w:color w:val="auto"/>
              </w:rPr>
              <w:t>7</w:t>
            </w:r>
          </w:p>
        </w:tc>
        <w:tc>
          <w:tcPr>
            <w:tcW w:w="0" w:type="auto"/>
            <w:shd w:val="clear" w:color="auto" w:fill="FFFFFF"/>
            <w:vAlign w:val="center"/>
          </w:tcPr>
          <w:p>
            <w:pPr>
              <w:jc w:val="left"/>
              <w:rPr>
                <w:color w:val="auto"/>
              </w:rPr>
            </w:pPr>
            <w:r>
              <w:rPr>
                <w:color w:val="auto"/>
              </w:rPr>
              <w:drawing>
                <wp:inline distT="0" distB="0" distL="114300" distR="114300">
                  <wp:extent cx="57150" cy="114300"/>
                  <wp:effectExtent l="0" t="0" r="6350" b="0"/>
                  <wp:docPr id="30"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4"/>
                          <pic:cNvPicPr>
                            <a:picLocks noChangeAspect="1"/>
                          </pic:cNvPicPr>
                        </pic:nvPicPr>
                        <pic:blipFill>
                          <a:blip r:embed="rId45" cstate="print"/>
                          <a:stretch>
                            <a:fillRect/>
                          </a:stretch>
                        </pic:blipFill>
                        <pic:spPr>
                          <a:xfrm>
                            <a:off x="0" y="0"/>
                            <a:ext cx="57150" cy="114300"/>
                          </a:xfrm>
                          <a:prstGeom prst="rect">
                            <a:avLst/>
                          </a:prstGeom>
                          <a:noFill/>
                          <a:ln>
                            <a:noFill/>
                          </a:ln>
                        </pic:spPr>
                      </pic:pic>
                    </a:graphicData>
                  </a:graphic>
                </wp:inline>
              </w:drawing>
            </w:r>
            <w:r>
              <w:rPr>
                <w:color w:val="auto"/>
              </w:rPr>
              <w:drawing>
                <wp:inline distT="0" distB="0" distL="114300" distR="114300">
                  <wp:extent cx="1295400" cy="114300"/>
                  <wp:effectExtent l="0" t="0" r="0" b="0"/>
                  <wp:docPr id="1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5"/>
                          <pic:cNvPicPr>
                            <a:picLocks noChangeAspect="1"/>
                          </pic:cNvPicPr>
                        </pic:nvPicPr>
                        <pic:blipFill>
                          <a:blip r:embed="rId46" cstate="print"/>
                          <a:stretch>
                            <a:fillRect/>
                          </a:stretch>
                        </pic:blipFill>
                        <pic:spPr>
                          <a:xfrm>
                            <a:off x="0" y="0"/>
                            <a:ext cx="1295400" cy="114300"/>
                          </a:xfrm>
                          <a:prstGeom prst="rect">
                            <a:avLst/>
                          </a:prstGeom>
                          <a:noFill/>
                          <a:ln>
                            <a:noFill/>
                          </a:ln>
                        </pic:spPr>
                      </pic:pic>
                    </a:graphicData>
                  </a:graphic>
                </wp:inline>
              </w:drawing>
            </w:r>
            <w:r>
              <w:rPr>
                <w:color w:val="auto"/>
              </w:rPr>
              <w:t>4.83%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145</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w:t>
      </w:r>
      <w:r>
        <w:rPr>
          <w:rFonts w:hint="eastAsia"/>
          <w:color w:val="auto"/>
          <w:sz w:val="24"/>
        </w:rPr>
        <w:t>4</w:t>
      </w:r>
      <w:r>
        <w:rPr>
          <w:color w:val="auto"/>
          <w:sz w:val="24"/>
        </w:rPr>
        <w:t>题   您在递交申请后多长时间收到了补助资金?      [单选题]</w:t>
      </w:r>
    </w:p>
    <w:p>
      <w:pPr>
        <w:rPr>
          <w:color w:val="auto"/>
          <w:sz w:val="24"/>
        </w:rPr>
      </w:pPr>
    </w:p>
    <w:tbl>
      <w:tblPr>
        <w:tblStyle w:val="1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一个月内</w:t>
            </w:r>
          </w:p>
        </w:tc>
        <w:tc>
          <w:tcPr>
            <w:tcW w:w="0" w:type="auto"/>
            <w:shd w:val="clear" w:color="auto" w:fill="FFFFFF"/>
            <w:vAlign w:val="center"/>
          </w:tcPr>
          <w:p>
            <w:pPr>
              <w:jc w:val="center"/>
              <w:rPr>
                <w:color w:val="auto"/>
              </w:rPr>
            </w:pPr>
            <w:r>
              <w:rPr>
                <w:color w:val="auto"/>
              </w:rPr>
              <w:t>60</w:t>
            </w:r>
          </w:p>
        </w:tc>
        <w:tc>
          <w:tcPr>
            <w:tcW w:w="0" w:type="auto"/>
            <w:shd w:val="clear" w:color="auto" w:fill="FFFFFF"/>
            <w:vAlign w:val="center"/>
          </w:tcPr>
          <w:p>
            <w:pPr>
              <w:jc w:val="left"/>
              <w:rPr>
                <w:color w:val="auto"/>
              </w:rPr>
            </w:pPr>
            <w:r>
              <w:rPr>
                <w:color w:val="auto"/>
              </w:rPr>
              <w:drawing>
                <wp:inline distT="0" distB="0" distL="114300" distR="114300">
                  <wp:extent cx="552450" cy="114300"/>
                  <wp:effectExtent l="0" t="0" r="6350" b="0"/>
                  <wp:docPr id="1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6"/>
                          <pic:cNvPicPr>
                            <a:picLocks noChangeAspect="1"/>
                          </pic:cNvPicPr>
                        </pic:nvPicPr>
                        <pic:blipFill>
                          <a:blip r:embed="rId47" cstate="print"/>
                          <a:stretch>
                            <a:fillRect/>
                          </a:stretch>
                        </pic:blipFill>
                        <pic:spPr>
                          <a:xfrm>
                            <a:off x="0" y="0"/>
                            <a:ext cx="552450" cy="114300"/>
                          </a:xfrm>
                          <a:prstGeom prst="rect">
                            <a:avLst/>
                          </a:prstGeom>
                          <a:noFill/>
                          <a:ln>
                            <a:noFill/>
                          </a:ln>
                        </pic:spPr>
                      </pic:pic>
                    </a:graphicData>
                  </a:graphic>
                </wp:inline>
              </w:drawing>
            </w:r>
            <w:r>
              <w:rPr>
                <w:color w:val="auto"/>
              </w:rPr>
              <w:drawing>
                <wp:inline distT="0" distB="0" distL="114300" distR="114300">
                  <wp:extent cx="800100" cy="114300"/>
                  <wp:effectExtent l="0" t="0" r="0" b="0"/>
                  <wp:docPr id="32"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7"/>
                          <pic:cNvPicPr>
                            <a:picLocks noChangeAspect="1"/>
                          </pic:cNvPicPr>
                        </pic:nvPicPr>
                        <pic:blipFill>
                          <a:blip r:embed="rId48" cstate="print"/>
                          <a:stretch>
                            <a:fillRect/>
                          </a:stretch>
                        </pic:blipFill>
                        <pic:spPr>
                          <a:xfrm>
                            <a:off x="0" y="0"/>
                            <a:ext cx="800100" cy="114300"/>
                          </a:xfrm>
                          <a:prstGeom prst="rect">
                            <a:avLst/>
                          </a:prstGeom>
                          <a:noFill/>
                          <a:ln>
                            <a:noFill/>
                          </a:ln>
                        </pic:spPr>
                      </pic:pic>
                    </a:graphicData>
                  </a:graphic>
                </wp:inline>
              </w:drawing>
            </w:r>
            <w:r>
              <w:rPr>
                <w:color w:val="auto"/>
              </w:rPr>
              <w:t>41.38%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两个月内</w:t>
            </w:r>
          </w:p>
        </w:tc>
        <w:tc>
          <w:tcPr>
            <w:tcW w:w="0" w:type="auto"/>
            <w:shd w:val="clear" w:color="auto" w:fill="F9F9F9"/>
            <w:vAlign w:val="center"/>
          </w:tcPr>
          <w:p>
            <w:pPr>
              <w:jc w:val="center"/>
              <w:rPr>
                <w:color w:val="auto"/>
              </w:rPr>
            </w:pPr>
            <w:r>
              <w:rPr>
                <w:color w:val="auto"/>
              </w:rPr>
              <w:t>39</w:t>
            </w:r>
          </w:p>
        </w:tc>
        <w:tc>
          <w:tcPr>
            <w:tcW w:w="0" w:type="auto"/>
            <w:shd w:val="clear" w:color="auto" w:fill="F9F9F9"/>
            <w:vAlign w:val="center"/>
          </w:tcPr>
          <w:p>
            <w:pPr>
              <w:jc w:val="left"/>
              <w:rPr>
                <w:color w:val="auto"/>
              </w:rPr>
            </w:pPr>
            <w:r>
              <w:rPr>
                <w:color w:val="auto"/>
              </w:rPr>
              <w:drawing>
                <wp:inline distT="0" distB="0" distL="114300" distR="114300">
                  <wp:extent cx="361950" cy="114300"/>
                  <wp:effectExtent l="0" t="0" r="6350" b="0"/>
                  <wp:docPr id="31"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8"/>
                          <pic:cNvPicPr>
                            <a:picLocks noChangeAspect="1"/>
                          </pic:cNvPicPr>
                        </pic:nvPicPr>
                        <pic:blipFill>
                          <a:blip r:embed="rId49" cstate="print"/>
                          <a:stretch>
                            <a:fillRect/>
                          </a:stretch>
                        </pic:blipFill>
                        <pic:spPr>
                          <a:xfrm>
                            <a:off x="0" y="0"/>
                            <a:ext cx="361950" cy="114300"/>
                          </a:xfrm>
                          <a:prstGeom prst="rect">
                            <a:avLst/>
                          </a:prstGeom>
                          <a:noFill/>
                          <a:ln>
                            <a:noFill/>
                          </a:ln>
                        </pic:spPr>
                      </pic:pic>
                    </a:graphicData>
                  </a:graphic>
                </wp:inline>
              </w:drawing>
            </w:r>
            <w:r>
              <w:rPr>
                <w:color w:val="auto"/>
              </w:rPr>
              <w:drawing>
                <wp:inline distT="0" distB="0" distL="114300" distR="114300">
                  <wp:extent cx="990600" cy="114300"/>
                  <wp:effectExtent l="0" t="0" r="0" b="0"/>
                  <wp:docPr id="7"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9"/>
                          <pic:cNvPicPr>
                            <a:picLocks noChangeAspect="1"/>
                          </pic:cNvPicPr>
                        </pic:nvPicPr>
                        <pic:blipFill>
                          <a:blip r:embed="rId50" cstate="print"/>
                          <a:stretch>
                            <a:fillRect/>
                          </a:stretch>
                        </pic:blipFill>
                        <pic:spPr>
                          <a:xfrm>
                            <a:off x="0" y="0"/>
                            <a:ext cx="990600" cy="114300"/>
                          </a:xfrm>
                          <a:prstGeom prst="rect">
                            <a:avLst/>
                          </a:prstGeom>
                          <a:noFill/>
                          <a:ln>
                            <a:noFill/>
                          </a:ln>
                        </pic:spPr>
                      </pic:pic>
                    </a:graphicData>
                  </a:graphic>
                </wp:inline>
              </w:drawing>
            </w:r>
            <w:r>
              <w:rPr>
                <w:color w:val="auto"/>
              </w:rPr>
              <w:t>26.9%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三个月内</w:t>
            </w:r>
          </w:p>
        </w:tc>
        <w:tc>
          <w:tcPr>
            <w:tcW w:w="0" w:type="auto"/>
            <w:shd w:val="clear" w:color="auto" w:fill="FFFFFF"/>
            <w:vAlign w:val="center"/>
          </w:tcPr>
          <w:p>
            <w:pPr>
              <w:jc w:val="center"/>
              <w:rPr>
                <w:color w:val="auto"/>
              </w:rPr>
            </w:pPr>
            <w:r>
              <w:rPr>
                <w:color w:val="auto"/>
              </w:rPr>
              <w:t>26</w:t>
            </w:r>
          </w:p>
        </w:tc>
        <w:tc>
          <w:tcPr>
            <w:tcW w:w="0" w:type="auto"/>
            <w:shd w:val="clear" w:color="auto" w:fill="FFFFFF"/>
            <w:vAlign w:val="center"/>
          </w:tcPr>
          <w:p>
            <w:pPr>
              <w:jc w:val="left"/>
              <w:rPr>
                <w:color w:val="auto"/>
              </w:rPr>
            </w:pPr>
            <w:r>
              <w:rPr>
                <w:color w:val="auto"/>
              </w:rPr>
              <w:drawing>
                <wp:inline distT="0" distB="0" distL="114300" distR="114300">
                  <wp:extent cx="238125" cy="114300"/>
                  <wp:effectExtent l="0" t="0" r="3175" b="0"/>
                  <wp:docPr id="34"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0"/>
                          <pic:cNvPicPr>
                            <a:picLocks noChangeAspect="1"/>
                          </pic:cNvPicPr>
                        </pic:nvPicPr>
                        <pic:blipFill>
                          <a:blip r:embed="rId51" cstate="print"/>
                          <a:stretch>
                            <a:fillRect/>
                          </a:stretch>
                        </pic:blipFill>
                        <pic:spPr>
                          <a:xfrm>
                            <a:off x="0" y="0"/>
                            <a:ext cx="238125" cy="114300"/>
                          </a:xfrm>
                          <a:prstGeom prst="rect">
                            <a:avLst/>
                          </a:prstGeom>
                          <a:noFill/>
                          <a:ln>
                            <a:noFill/>
                          </a:ln>
                        </pic:spPr>
                      </pic:pic>
                    </a:graphicData>
                  </a:graphic>
                </wp:inline>
              </w:drawing>
            </w:r>
            <w:r>
              <w:rPr>
                <w:color w:val="auto"/>
              </w:rPr>
              <w:drawing>
                <wp:inline distT="0" distB="0" distL="114300" distR="114300">
                  <wp:extent cx="1114425" cy="114300"/>
                  <wp:effectExtent l="0" t="0" r="3175" b="0"/>
                  <wp:docPr id="33"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1"/>
                          <pic:cNvPicPr>
                            <a:picLocks noChangeAspect="1"/>
                          </pic:cNvPicPr>
                        </pic:nvPicPr>
                        <pic:blipFill>
                          <a:blip r:embed="rId52" cstate="print"/>
                          <a:stretch>
                            <a:fillRect/>
                          </a:stretch>
                        </pic:blipFill>
                        <pic:spPr>
                          <a:xfrm>
                            <a:off x="0" y="0"/>
                            <a:ext cx="1114425" cy="114300"/>
                          </a:xfrm>
                          <a:prstGeom prst="rect">
                            <a:avLst/>
                          </a:prstGeom>
                          <a:noFill/>
                          <a:ln>
                            <a:noFill/>
                          </a:ln>
                        </pic:spPr>
                      </pic:pic>
                    </a:graphicData>
                  </a:graphic>
                </wp:inline>
              </w:drawing>
            </w:r>
            <w:r>
              <w:rPr>
                <w:color w:val="auto"/>
              </w:rPr>
              <w:t>17.93%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三个月以上</w:t>
            </w:r>
          </w:p>
        </w:tc>
        <w:tc>
          <w:tcPr>
            <w:tcW w:w="0" w:type="auto"/>
            <w:shd w:val="clear" w:color="auto" w:fill="F9F9F9"/>
            <w:vAlign w:val="center"/>
          </w:tcPr>
          <w:p>
            <w:pPr>
              <w:jc w:val="center"/>
              <w:rPr>
                <w:color w:val="auto"/>
              </w:rPr>
            </w:pPr>
            <w:r>
              <w:rPr>
                <w:color w:val="auto"/>
              </w:rPr>
              <w:t>20</w:t>
            </w:r>
          </w:p>
        </w:tc>
        <w:tc>
          <w:tcPr>
            <w:tcW w:w="0" w:type="auto"/>
            <w:shd w:val="clear" w:color="auto" w:fill="F9F9F9"/>
            <w:vAlign w:val="center"/>
          </w:tcPr>
          <w:p>
            <w:pPr>
              <w:jc w:val="left"/>
              <w:rPr>
                <w:color w:val="auto"/>
              </w:rPr>
            </w:pPr>
            <w:r>
              <w:rPr>
                <w:color w:val="auto"/>
              </w:rPr>
              <w:drawing>
                <wp:inline distT="0" distB="0" distL="114300" distR="114300">
                  <wp:extent cx="180975" cy="114300"/>
                  <wp:effectExtent l="0" t="0" r="9525" b="0"/>
                  <wp:docPr id="35"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2"/>
                          <pic:cNvPicPr>
                            <a:picLocks noChangeAspect="1"/>
                          </pic:cNvPicPr>
                        </pic:nvPicPr>
                        <pic:blipFill>
                          <a:blip r:embed="rId10" cstate="print"/>
                          <a:stretch>
                            <a:fillRect/>
                          </a:stretch>
                        </pic:blipFill>
                        <pic:spPr>
                          <a:xfrm>
                            <a:off x="0" y="0"/>
                            <a:ext cx="180975" cy="114300"/>
                          </a:xfrm>
                          <a:prstGeom prst="rect">
                            <a:avLst/>
                          </a:prstGeom>
                          <a:noFill/>
                          <a:ln>
                            <a:noFill/>
                          </a:ln>
                        </pic:spPr>
                      </pic:pic>
                    </a:graphicData>
                  </a:graphic>
                </wp:inline>
              </w:drawing>
            </w:r>
            <w:r>
              <w:rPr>
                <w:color w:val="auto"/>
              </w:rPr>
              <w:drawing>
                <wp:inline distT="0" distB="0" distL="114300" distR="114300">
                  <wp:extent cx="1171575" cy="114300"/>
                  <wp:effectExtent l="0" t="0" r="9525" b="0"/>
                  <wp:docPr id="40"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63"/>
                          <pic:cNvPicPr>
                            <a:picLocks noChangeAspect="1"/>
                          </pic:cNvPicPr>
                        </pic:nvPicPr>
                        <pic:blipFill>
                          <a:blip r:embed="rId11" cstate="print"/>
                          <a:stretch>
                            <a:fillRect/>
                          </a:stretch>
                        </pic:blipFill>
                        <pic:spPr>
                          <a:xfrm>
                            <a:off x="0" y="0"/>
                            <a:ext cx="1171575" cy="114300"/>
                          </a:xfrm>
                          <a:prstGeom prst="rect">
                            <a:avLst/>
                          </a:prstGeom>
                          <a:noFill/>
                          <a:ln>
                            <a:noFill/>
                          </a:ln>
                        </pic:spPr>
                      </pic:pic>
                    </a:graphicData>
                  </a:graphic>
                </wp:inline>
              </w:drawing>
            </w:r>
            <w:r>
              <w:rPr>
                <w:color w:val="auto"/>
              </w:rPr>
              <w:t>13.79%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145</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w:t>
      </w:r>
      <w:r>
        <w:rPr>
          <w:rFonts w:hint="eastAsia"/>
          <w:color w:val="auto"/>
          <w:sz w:val="24"/>
        </w:rPr>
        <w:t>5</w:t>
      </w:r>
      <w:r>
        <w:rPr>
          <w:color w:val="auto"/>
          <w:sz w:val="24"/>
        </w:rPr>
        <w:t>题   您认为补助效果如何?      [单选题]</w:t>
      </w:r>
    </w:p>
    <w:p>
      <w:pPr>
        <w:rPr>
          <w:color w:val="auto"/>
          <w:sz w:val="24"/>
        </w:rPr>
      </w:pPr>
    </w:p>
    <w:tbl>
      <w:tblPr>
        <w:tblStyle w:val="1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064"/>
        <w:gridCol w:w="878"/>
        <w:gridCol w:w="411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有效，能解决主要困难</w:t>
            </w:r>
          </w:p>
        </w:tc>
        <w:tc>
          <w:tcPr>
            <w:tcW w:w="0" w:type="auto"/>
            <w:shd w:val="clear" w:color="auto" w:fill="FFFFFF"/>
            <w:vAlign w:val="center"/>
          </w:tcPr>
          <w:p>
            <w:pPr>
              <w:jc w:val="center"/>
              <w:rPr>
                <w:color w:val="auto"/>
              </w:rPr>
            </w:pPr>
            <w:r>
              <w:rPr>
                <w:color w:val="auto"/>
              </w:rPr>
              <w:t>119</w:t>
            </w:r>
          </w:p>
        </w:tc>
        <w:tc>
          <w:tcPr>
            <w:tcW w:w="0" w:type="auto"/>
            <w:shd w:val="clear" w:color="auto" w:fill="FFFFFF"/>
            <w:vAlign w:val="center"/>
          </w:tcPr>
          <w:p>
            <w:pPr>
              <w:jc w:val="left"/>
              <w:rPr>
                <w:color w:val="auto"/>
              </w:rPr>
            </w:pPr>
            <w:r>
              <w:rPr>
                <w:color w:val="auto"/>
              </w:rPr>
              <w:drawing>
                <wp:inline distT="0" distB="0" distL="114300" distR="114300">
                  <wp:extent cx="1104900" cy="114300"/>
                  <wp:effectExtent l="0" t="0" r="0" b="0"/>
                  <wp:docPr id="36"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4"/>
                          <pic:cNvPicPr>
                            <a:picLocks noChangeAspect="1"/>
                          </pic:cNvPicPr>
                        </pic:nvPicPr>
                        <pic:blipFill>
                          <a:blip r:embed="rId53" cstate="print"/>
                          <a:stretch>
                            <a:fillRect/>
                          </a:stretch>
                        </pic:blipFill>
                        <pic:spPr>
                          <a:xfrm>
                            <a:off x="0" y="0"/>
                            <a:ext cx="1104900" cy="114300"/>
                          </a:xfrm>
                          <a:prstGeom prst="rect">
                            <a:avLst/>
                          </a:prstGeom>
                          <a:noFill/>
                          <a:ln>
                            <a:noFill/>
                          </a:ln>
                        </pic:spPr>
                      </pic:pic>
                    </a:graphicData>
                  </a:graphic>
                </wp:inline>
              </w:drawing>
            </w:r>
            <w:r>
              <w:rPr>
                <w:color w:val="auto"/>
              </w:rPr>
              <w:drawing>
                <wp:inline distT="0" distB="0" distL="114300" distR="114300">
                  <wp:extent cx="247650" cy="114300"/>
                  <wp:effectExtent l="0" t="0" r="6350" b="0"/>
                  <wp:docPr id="37"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5"/>
                          <pic:cNvPicPr>
                            <a:picLocks noChangeAspect="1"/>
                          </pic:cNvPicPr>
                        </pic:nvPicPr>
                        <pic:blipFill>
                          <a:blip r:embed="rId54" cstate="print"/>
                          <a:stretch>
                            <a:fillRect/>
                          </a:stretch>
                        </pic:blipFill>
                        <pic:spPr>
                          <a:xfrm>
                            <a:off x="0" y="0"/>
                            <a:ext cx="247650" cy="114300"/>
                          </a:xfrm>
                          <a:prstGeom prst="rect">
                            <a:avLst/>
                          </a:prstGeom>
                          <a:noFill/>
                          <a:ln>
                            <a:noFill/>
                          </a:ln>
                        </pic:spPr>
                      </pic:pic>
                    </a:graphicData>
                  </a:graphic>
                </wp:inline>
              </w:drawing>
            </w:r>
            <w:r>
              <w:rPr>
                <w:color w:val="auto"/>
              </w:rPr>
              <w:t>82.07%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效果一般，能解决部分困难</w:t>
            </w:r>
          </w:p>
        </w:tc>
        <w:tc>
          <w:tcPr>
            <w:tcW w:w="0" w:type="auto"/>
            <w:shd w:val="clear" w:color="auto" w:fill="F9F9F9"/>
            <w:vAlign w:val="center"/>
          </w:tcPr>
          <w:p>
            <w:pPr>
              <w:jc w:val="center"/>
              <w:rPr>
                <w:color w:val="auto"/>
              </w:rPr>
            </w:pPr>
            <w:r>
              <w:rPr>
                <w:color w:val="auto"/>
              </w:rPr>
              <w:t>19</w:t>
            </w:r>
          </w:p>
        </w:tc>
        <w:tc>
          <w:tcPr>
            <w:tcW w:w="0" w:type="auto"/>
            <w:shd w:val="clear" w:color="auto" w:fill="F9F9F9"/>
            <w:vAlign w:val="center"/>
          </w:tcPr>
          <w:p>
            <w:pPr>
              <w:jc w:val="left"/>
              <w:rPr>
                <w:color w:val="auto"/>
              </w:rPr>
            </w:pPr>
            <w:r>
              <w:rPr>
                <w:color w:val="auto"/>
              </w:rPr>
              <w:drawing>
                <wp:inline distT="0" distB="0" distL="114300" distR="114300">
                  <wp:extent cx="171450" cy="114300"/>
                  <wp:effectExtent l="0" t="0" r="6350" b="0"/>
                  <wp:docPr id="38"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6"/>
                          <pic:cNvPicPr>
                            <a:picLocks noChangeAspect="1"/>
                          </pic:cNvPicPr>
                        </pic:nvPicPr>
                        <pic:blipFill>
                          <a:blip r:embed="rId55" cstate="print"/>
                          <a:stretch>
                            <a:fillRect/>
                          </a:stretch>
                        </pic:blipFill>
                        <pic:spPr>
                          <a:xfrm>
                            <a:off x="0" y="0"/>
                            <a:ext cx="171450" cy="114300"/>
                          </a:xfrm>
                          <a:prstGeom prst="rect">
                            <a:avLst/>
                          </a:prstGeom>
                          <a:noFill/>
                          <a:ln>
                            <a:noFill/>
                          </a:ln>
                        </pic:spPr>
                      </pic:pic>
                    </a:graphicData>
                  </a:graphic>
                </wp:inline>
              </w:drawing>
            </w:r>
            <w:r>
              <w:rPr>
                <w:color w:val="auto"/>
              </w:rPr>
              <w:drawing>
                <wp:inline distT="0" distB="0" distL="114300" distR="114300">
                  <wp:extent cx="1181100" cy="114300"/>
                  <wp:effectExtent l="0" t="0" r="0" b="0"/>
                  <wp:docPr id="39"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67"/>
                          <pic:cNvPicPr>
                            <a:picLocks noChangeAspect="1"/>
                          </pic:cNvPicPr>
                        </pic:nvPicPr>
                        <pic:blipFill>
                          <a:blip r:embed="rId56" cstate="print"/>
                          <a:stretch>
                            <a:fillRect/>
                          </a:stretch>
                        </pic:blipFill>
                        <pic:spPr>
                          <a:xfrm>
                            <a:off x="0" y="0"/>
                            <a:ext cx="1181100" cy="114300"/>
                          </a:xfrm>
                          <a:prstGeom prst="rect">
                            <a:avLst/>
                          </a:prstGeom>
                          <a:noFill/>
                          <a:ln>
                            <a:noFill/>
                          </a:ln>
                        </pic:spPr>
                      </pic:pic>
                    </a:graphicData>
                  </a:graphic>
                </wp:inline>
              </w:drawing>
            </w:r>
            <w:r>
              <w:rPr>
                <w:color w:val="auto"/>
              </w:rPr>
              <w:t>13.1%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效果较小，能缓解困难</w:t>
            </w:r>
          </w:p>
        </w:tc>
        <w:tc>
          <w:tcPr>
            <w:tcW w:w="0" w:type="auto"/>
            <w:shd w:val="clear" w:color="auto" w:fill="FFFFFF"/>
            <w:vAlign w:val="center"/>
          </w:tcPr>
          <w:p>
            <w:pPr>
              <w:jc w:val="center"/>
              <w:rPr>
                <w:color w:val="auto"/>
              </w:rPr>
            </w:pPr>
            <w:r>
              <w:rPr>
                <w:color w:val="auto"/>
              </w:rPr>
              <w:t>4</w:t>
            </w:r>
          </w:p>
        </w:tc>
        <w:tc>
          <w:tcPr>
            <w:tcW w:w="0" w:type="auto"/>
            <w:shd w:val="clear" w:color="auto" w:fill="FFFFFF"/>
            <w:vAlign w:val="center"/>
          </w:tcPr>
          <w:p>
            <w:pPr>
              <w:jc w:val="left"/>
              <w:rPr>
                <w:color w:val="auto"/>
              </w:rPr>
            </w:pPr>
            <w:r>
              <w:rPr>
                <w:color w:val="auto"/>
              </w:rPr>
              <w:drawing>
                <wp:inline distT="0" distB="0" distL="114300" distR="114300">
                  <wp:extent cx="28575" cy="114300"/>
                  <wp:effectExtent l="0" t="0" r="9525" b="0"/>
                  <wp:docPr id="79"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68"/>
                          <pic:cNvPicPr>
                            <a:picLocks noChangeAspect="1"/>
                          </pic:cNvPicPr>
                        </pic:nvPicPr>
                        <pic:blipFill>
                          <a:blip r:embed="rId12" cstate="print"/>
                          <a:stretch>
                            <a:fillRect/>
                          </a:stretch>
                        </pic:blipFill>
                        <pic:spPr>
                          <a:xfrm>
                            <a:off x="0" y="0"/>
                            <a:ext cx="28575" cy="114300"/>
                          </a:xfrm>
                          <a:prstGeom prst="rect">
                            <a:avLst/>
                          </a:prstGeom>
                          <a:noFill/>
                          <a:ln>
                            <a:noFill/>
                          </a:ln>
                        </pic:spPr>
                      </pic:pic>
                    </a:graphicData>
                  </a:graphic>
                </wp:inline>
              </w:drawing>
            </w:r>
            <w:r>
              <w:rPr>
                <w:color w:val="auto"/>
              </w:rPr>
              <w:drawing>
                <wp:inline distT="0" distB="0" distL="114300" distR="114300">
                  <wp:extent cx="1323975" cy="114300"/>
                  <wp:effectExtent l="0" t="0" r="9525" b="0"/>
                  <wp:docPr id="72"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69"/>
                          <pic:cNvPicPr>
                            <a:picLocks noChangeAspect="1"/>
                          </pic:cNvPicPr>
                        </pic:nvPicPr>
                        <pic:blipFill>
                          <a:blip r:embed="rId13" cstate="print"/>
                          <a:stretch>
                            <a:fillRect/>
                          </a:stretch>
                        </pic:blipFill>
                        <pic:spPr>
                          <a:xfrm>
                            <a:off x="0" y="0"/>
                            <a:ext cx="1323975" cy="114300"/>
                          </a:xfrm>
                          <a:prstGeom prst="rect">
                            <a:avLst/>
                          </a:prstGeom>
                          <a:noFill/>
                          <a:ln>
                            <a:noFill/>
                          </a:ln>
                        </pic:spPr>
                      </pic:pic>
                    </a:graphicData>
                  </a:graphic>
                </wp:inline>
              </w:drawing>
            </w:r>
            <w:r>
              <w:rPr>
                <w:color w:val="auto"/>
              </w:rPr>
              <w:t>2.76%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没有效果，不能解决任何困难</w:t>
            </w:r>
          </w:p>
        </w:tc>
        <w:tc>
          <w:tcPr>
            <w:tcW w:w="0" w:type="auto"/>
            <w:shd w:val="clear" w:color="auto" w:fill="F9F9F9"/>
            <w:vAlign w:val="center"/>
          </w:tcPr>
          <w:p>
            <w:pPr>
              <w:jc w:val="center"/>
              <w:rPr>
                <w:color w:val="auto"/>
              </w:rPr>
            </w:pPr>
            <w:r>
              <w:rPr>
                <w:color w:val="auto"/>
              </w:rPr>
              <w:t>3</w:t>
            </w:r>
          </w:p>
        </w:tc>
        <w:tc>
          <w:tcPr>
            <w:tcW w:w="0" w:type="auto"/>
            <w:shd w:val="clear" w:color="auto" w:fill="F9F9F9"/>
            <w:vAlign w:val="center"/>
          </w:tcPr>
          <w:p>
            <w:pPr>
              <w:jc w:val="left"/>
              <w:rPr>
                <w:color w:val="auto"/>
              </w:rPr>
            </w:pPr>
            <w:r>
              <w:rPr>
                <w:color w:val="auto"/>
              </w:rPr>
              <w:drawing>
                <wp:inline distT="0" distB="0" distL="114300" distR="114300">
                  <wp:extent cx="19050" cy="114300"/>
                  <wp:effectExtent l="0" t="0" r="6350" b="0"/>
                  <wp:docPr id="73"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0"/>
                          <pic:cNvPicPr>
                            <a:picLocks noChangeAspect="1"/>
                          </pic:cNvPicPr>
                        </pic:nvPicPr>
                        <pic:blipFill>
                          <a:blip r:embed="rId16" cstate="print"/>
                          <a:stretch>
                            <a:fillRect/>
                          </a:stretch>
                        </pic:blipFill>
                        <pic:spPr>
                          <a:xfrm>
                            <a:off x="0" y="0"/>
                            <a:ext cx="19050" cy="114300"/>
                          </a:xfrm>
                          <a:prstGeom prst="rect">
                            <a:avLst/>
                          </a:prstGeom>
                          <a:noFill/>
                          <a:ln>
                            <a:noFill/>
                          </a:ln>
                        </pic:spPr>
                      </pic:pic>
                    </a:graphicData>
                  </a:graphic>
                </wp:inline>
              </w:drawing>
            </w:r>
            <w:r>
              <w:rPr>
                <w:color w:val="auto"/>
              </w:rPr>
              <w:drawing>
                <wp:inline distT="0" distB="0" distL="114300" distR="114300">
                  <wp:extent cx="1333500" cy="114300"/>
                  <wp:effectExtent l="0" t="0" r="0" b="0"/>
                  <wp:docPr id="74"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1"/>
                          <pic:cNvPicPr>
                            <a:picLocks noChangeAspect="1"/>
                          </pic:cNvPicPr>
                        </pic:nvPicPr>
                        <pic:blipFill>
                          <a:blip r:embed="rId17" cstate="print"/>
                          <a:stretch>
                            <a:fillRect/>
                          </a:stretch>
                        </pic:blipFill>
                        <pic:spPr>
                          <a:xfrm>
                            <a:off x="0" y="0"/>
                            <a:ext cx="1333500" cy="114300"/>
                          </a:xfrm>
                          <a:prstGeom prst="rect">
                            <a:avLst/>
                          </a:prstGeom>
                          <a:noFill/>
                          <a:ln>
                            <a:noFill/>
                          </a:ln>
                        </pic:spPr>
                      </pic:pic>
                    </a:graphicData>
                  </a:graphic>
                </wp:inline>
              </w:drawing>
            </w:r>
            <w:r>
              <w:rPr>
                <w:color w:val="auto"/>
              </w:rPr>
              <w:t>2.07%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145</w:t>
            </w:r>
          </w:p>
        </w:tc>
        <w:tc>
          <w:tcPr>
            <w:tcW w:w="0" w:type="auto"/>
            <w:shd w:val="clear" w:color="auto" w:fill="E0E0E0"/>
            <w:vAlign w:val="center"/>
          </w:tcPr>
          <w:p>
            <w:pPr>
              <w:jc w:val="left"/>
              <w:rPr>
                <w:color w:val="auto"/>
              </w:rPr>
            </w:pPr>
          </w:p>
        </w:tc>
      </w:tr>
    </w:tbl>
    <w:p>
      <w:pPr>
        <w:rPr>
          <w:color w:val="auto"/>
        </w:rPr>
      </w:pPr>
    </w:p>
    <w:p>
      <w:pPr>
        <w:rPr>
          <w:color w:val="auto"/>
        </w:rPr>
      </w:pPr>
    </w:p>
    <w:p>
      <w:pPr>
        <w:rPr>
          <w:color w:val="auto"/>
        </w:rPr>
      </w:pPr>
      <w:r>
        <w:rPr>
          <w:color w:val="auto"/>
          <w:sz w:val="24"/>
        </w:rPr>
        <w:t>第</w:t>
      </w:r>
      <w:r>
        <w:rPr>
          <w:rFonts w:hint="eastAsia"/>
          <w:color w:val="auto"/>
          <w:sz w:val="24"/>
        </w:rPr>
        <w:t>6</w:t>
      </w:r>
      <w:r>
        <w:rPr>
          <w:color w:val="auto"/>
          <w:sz w:val="24"/>
        </w:rPr>
        <w:t>题   您对目前该补助政策总体评价如何?      [单选题]</w:t>
      </w:r>
    </w:p>
    <w:p>
      <w:pPr>
        <w:rPr>
          <w:color w:val="auto"/>
          <w:sz w:val="24"/>
        </w:rPr>
      </w:pPr>
    </w:p>
    <w:tbl>
      <w:tblPr>
        <w:tblStyle w:val="1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02"/>
        <w:gridCol w:w="1041"/>
        <w:gridCol w:w="491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color w:val="auto"/>
              </w:rPr>
            </w:pPr>
            <w:r>
              <w:rPr>
                <w:color w:val="auto"/>
              </w:rPr>
              <w:t>选项</w:t>
            </w:r>
          </w:p>
        </w:tc>
        <w:tc>
          <w:tcPr>
            <w:tcW w:w="0" w:type="auto"/>
            <w:shd w:val="clear" w:color="auto" w:fill="E0E0E0"/>
            <w:vAlign w:val="center"/>
          </w:tcPr>
          <w:p>
            <w:pPr>
              <w:jc w:val="center"/>
              <w:rPr>
                <w:color w:val="auto"/>
              </w:rPr>
            </w:pPr>
            <w:r>
              <w:rPr>
                <w:color w:val="auto"/>
              </w:rPr>
              <w:t>小计</w:t>
            </w:r>
          </w:p>
        </w:tc>
        <w:tc>
          <w:tcPr>
            <w:tcW w:w="0" w:type="auto"/>
            <w:shd w:val="clear" w:color="auto" w:fill="E0E0E0"/>
            <w:vAlign w:val="center"/>
          </w:tcPr>
          <w:p>
            <w:pPr>
              <w:jc w:val="center"/>
              <w:rPr>
                <w:color w:val="auto"/>
              </w:rPr>
            </w:pPr>
            <w:r>
              <w:rPr>
                <w:color w:val="auto"/>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非常满意</w:t>
            </w:r>
          </w:p>
        </w:tc>
        <w:tc>
          <w:tcPr>
            <w:tcW w:w="0" w:type="auto"/>
            <w:shd w:val="clear" w:color="auto" w:fill="FFFFFF"/>
            <w:vAlign w:val="center"/>
          </w:tcPr>
          <w:p>
            <w:pPr>
              <w:jc w:val="center"/>
              <w:rPr>
                <w:color w:val="auto"/>
              </w:rPr>
            </w:pPr>
            <w:r>
              <w:rPr>
                <w:color w:val="auto"/>
              </w:rPr>
              <w:t>89</w:t>
            </w:r>
          </w:p>
        </w:tc>
        <w:tc>
          <w:tcPr>
            <w:tcW w:w="0" w:type="auto"/>
            <w:shd w:val="clear" w:color="auto" w:fill="FFFFFF"/>
            <w:vAlign w:val="center"/>
          </w:tcPr>
          <w:p>
            <w:pPr>
              <w:jc w:val="left"/>
              <w:rPr>
                <w:color w:val="auto"/>
              </w:rPr>
            </w:pPr>
            <w:r>
              <w:rPr>
                <w:color w:val="auto"/>
              </w:rPr>
              <w:drawing>
                <wp:inline distT="0" distB="0" distL="114300" distR="114300">
                  <wp:extent cx="828675" cy="114300"/>
                  <wp:effectExtent l="0" t="0" r="9525" b="0"/>
                  <wp:docPr id="75"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2"/>
                          <pic:cNvPicPr>
                            <a:picLocks noChangeAspect="1"/>
                          </pic:cNvPicPr>
                        </pic:nvPicPr>
                        <pic:blipFill>
                          <a:blip r:embed="rId41" cstate="print"/>
                          <a:stretch>
                            <a:fillRect/>
                          </a:stretch>
                        </pic:blipFill>
                        <pic:spPr>
                          <a:xfrm>
                            <a:off x="0" y="0"/>
                            <a:ext cx="828675" cy="114300"/>
                          </a:xfrm>
                          <a:prstGeom prst="rect">
                            <a:avLst/>
                          </a:prstGeom>
                          <a:noFill/>
                          <a:ln>
                            <a:noFill/>
                          </a:ln>
                        </pic:spPr>
                      </pic:pic>
                    </a:graphicData>
                  </a:graphic>
                </wp:inline>
              </w:drawing>
            </w:r>
            <w:r>
              <w:rPr>
                <w:color w:val="auto"/>
              </w:rPr>
              <w:drawing>
                <wp:inline distT="0" distB="0" distL="114300" distR="114300">
                  <wp:extent cx="523875" cy="114300"/>
                  <wp:effectExtent l="0" t="0" r="9525" b="0"/>
                  <wp:docPr id="78"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3"/>
                          <pic:cNvPicPr>
                            <a:picLocks noChangeAspect="1"/>
                          </pic:cNvPicPr>
                        </pic:nvPicPr>
                        <pic:blipFill>
                          <a:blip r:embed="rId42" cstate="print"/>
                          <a:stretch>
                            <a:fillRect/>
                          </a:stretch>
                        </pic:blipFill>
                        <pic:spPr>
                          <a:xfrm>
                            <a:off x="0" y="0"/>
                            <a:ext cx="523875" cy="114300"/>
                          </a:xfrm>
                          <a:prstGeom prst="rect">
                            <a:avLst/>
                          </a:prstGeom>
                          <a:noFill/>
                          <a:ln>
                            <a:noFill/>
                          </a:ln>
                        </pic:spPr>
                      </pic:pic>
                    </a:graphicData>
                  </a:graphic>
                </wp:inline>
              </w:drawing>
            </w:r>
            <w:r>
              <w:rPr>
                <w:color w:val="auto"/>
              </w:rPr>
              <w:t>61.38%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满意</w:t>
            </w:r>
          </w:p>
        </w:tc>
        <w:tc>
          <w:tcPr>
            <w:tcW w:w="0" w:type="auto"/>
            <w:shd w:val="clear" w:color="auto" w:fill="F9F9F9"/>
            <w:vAlign w:val="center"/>
          </w:tcPr>
          <w:p>
            <w:pPr>
              <w:jc w:val="center"/>
              <w:rPr>
                <w:color w:val="auto"/>
              </w:rPr>
            </w:pPr>
            <w:r>
              <w:rPr>
                <w:color w:val="auto"/>
              </w:rPr>
              <w:t>48</w:t>
            </w:r>
          </w:p>
        </w:tc>
        <w:tc>
          <w:tcPr>
            <w:tcW w:w="0" w:type="auto"/>
            <w:shd w:val="clear" w:color="auto" w:fill="F9F9F9"/>
            <w:vAlign w:val="center"/>
          </w:tcPr>
          <w:p>
            <w:pPr>
              <w:jc w:val="left"/>
              <w:rPr>
                <w:color w:val="auto"/>
              </w:rPr>
            </w:pPr>
            <w:r>
              <w:rPr>
                <w:color w:val="auto"/>
              </w:rPr>
              <w:drawing>
                <wp:inline distT="0" distB="0" distL="114300" distR="114300">
                  <wp:extent cx="447675" cy="114300"/>
                  <wp:effectExtent l="0" t="0" r="9525" b="0"/>
                  <wp:docPr id="76"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4"/>
                          <pic:cNvPicPr>
                            <a:picLocks noChangeAspect="1"/>
                          </pic:cNvPicPr>
                        </pic:nvPicPr>
                        <pic:blipFill>
                          <a:blip r:embed="rId35" cstate="print"/>
                          <a:stretch>
                            <a:fillRect/>
                          </a:stretch>
                        </pic:blipFill>
                        <pic:spPr>
                          <a:xfrm>
                            <a:off x="0" y="0"/>
                            <a:ext cx="447675" cy="114300"/>
                          </a:xfrm>
                          <a:prstGeom prst="rect">
                            <a:avLst/>
                          </a:prstGeom>
                          <a:noFill/>
                          <a:ln>
                            <a:noFill/>
                          </a:ln>
                        </pic:spPr>
                      </pic:pic>
                    </a:graphicData>
                  </a:graphic>
                </wp:inline>
              </w:drawing>
            </w:r>
            <w:r>
              <w:rPr>
                <w:color w:val="auto"/>
              </w:rPr>
              <w:drawing>
                <wp:inline distT="0" distB="0" distL="114300" distR="114300">
                  <wp:extent cx="904875" cy="114300"/>
                  <wp:effectExtent l="0" t="0" r="9525" b="0"/>
                  <wp:docPr id="77"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5"/>
                          <pic:cNvPicPr>
                            <a:picLocks noChangeAspect="1"/>
                          </pic:cNvPicPr>
                        </pic:nvPicPr>
                        <pic:blipFill>
                          <a:blip r:embed="rId36" cstate="print"/>
                          <a:stretch>
                            <a:fillRect/>
                          </a:stretch>
                        </pic:blipFill>
                        <pic:spPr>
                          <a:xfrm>
                            <a:off x="0" y="0"/>
                            <a:ext cx="904875" cy="114300"/>
                          </a:xfrm>
                          <a:prstGeom prst="rect">
                            <a:avLst/>
                          </a:prstGeom>
                          <a:noFill/>
                          <a:ln>
                            <a:noFill/>
                          </a:ln>
                        </pic:spPr>
                      </pic:pic>
                    </a:graphicData>
                  </a:graphic>
                </wp:inline>
              </w:drawing>
            </w:r>
            <w:r>
              <w:rPr>
                <w:color w:val="auto"/>
              </w:rPr>
              <w:t>33.1%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一般</w:t>
            </w:r>
          </w:p>
        </w:tc>
        <w:tc>
          <w:tcPr>
            <w:tcW w:w="0" w:type="auto"/>
            <w:shd w:val="clear" w:color="auto" w:fill="FFFFFF"/>
            <w:vAlign w:val="center"/>
          </w:tcPr>
          <w:p>
            <w:pPr>
              <w:jc w:val="center"/>
              <w:rPr>
                <w:color w:val="auto"/>
              </w:rPr>
            </w:pPr>
            <w:r>
              <w:rPr>
                <w:color w:val="auto"/>
              </w:rPr>
              <w:t>7</w:t>
            </w:r>
          </w:p>
        </w:tc>
        <w:tc>
          <w:tcPr>
            <w:tcW w:w="0" w:type="auto"/>
            <w:shd w:val="clear" w:color="auto" w:fill="FFFFFF"/>
            <w:vAlign w:val="center"/>
          </w:tcPr>
          <w:p>
            <w:pPr>
              <w:jc w:val="left"/>
              <w:rPr>
                <w:color w:val="auto"/>
              </w:rPr>
            </w:pPr>
            <w:r>
              <w:rPr>
                <w:color w:val="auto"/>
              </w:rPr>
              <w:drawing>
                <wp:inline distT="0" distB="0" distL="114300" distR="114300">
                  <wp:extent cx="57150" cy="114300"/>
                  <wp:effectExtent l="0" t="0" r="6350" b="0"/>
                  <wp:docPr id="69"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76"/>
                          <pic:cNvPicPr>
                            <a:picLocks noChangeAspect="1"/>
                          </pic:cNvPicPr>
                        </pic:nvPicPr>
                        <pic:blipFill>
                          <a:blip r:embed="rId45" cstate="print"/>
                          <a:stretch>
                            <a:fillRect/>
                          </a:stretch>
                        </pic:blipFill>
                        <pic:spPr>
                          <a:xfrm>
                            <a:off x="0" y="0"/>
                            <a:ext cx="57150" cy="114300"/>
                          </a:xfrm>
                          <a:prstGeom prst="rect">
                            <a:avLst/>
                          </a:prstGeom>
                          <a:noFill/>
                          <a:ln>
                            <a:noFill/>
                          </a:ln>
                        </pic:spPr>
                      </pic:pic>
                    </a:graphicData>
                  </a:graphic>
                </wp:inline>
              </w:drawing>
            </w:r>
            <w:r>
              <w:rPr>
                <w:color w:val="auto"/>
              </w:rPr>
              <w:drawing>
                <wp:inline distT="0" distB="0" distL="114300" distR="114300">
                  <wp:extent cx="1295400" cy="114300"/>
                  <wp:effectExtent l="0" t="0" r="0" b="0"/>
                  <wp:docPr id="68"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77"/>
                          <pic:cNvPicPr>
                            <a:picLocks noChangeAspect="1"/>
                          </pic:cNvPicPr>
                        </pic:nvPicPr>
                        <pic:blipFill>
                          <a:blip r:embed="rId46" cstate="print"/>
                          <a:stretch>
                            <a:fillRect/>
                          </a:stretch>
                        </pic:blipFill>
                        <pic:spPr>
                          <a:xfrm>
                            <a:off x="0" y="0"/>
                            <a:ext cx="1295400" cy="114300"/>
                          </a:xfrm>
                          <a:prstGeom prst="rect">
                            <a:avLst/>
                          </a:prstGeom>
                          <a:noFill/>
                          <a:ln>
                            <a:noFill/>
                          </a:ln>
                        </pic:spPr>
                      </pic:pic>
                    </a:graphicData>
                  </a:graphic>
                </wp:inline>
              </w:drawing>
            </w:r>
            <w:r>
              <w:rPr>
                <w:color w:val="auto"/>
              </w:rPr>
              <w:t>4.83%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rPr>
                <w:color w:val="auto"/>
              </w:rPr>
            </w:pPr>
            <w:r>
              <w:rPr>
                <w:color w:val="auto"/>
              </w:rPr>
              <w:t>不满意</w:t>
            </w:r>
          </w:p>
        </w:tc>
        <w:tc>
          <w:tcPr>
            <w:tcW w:w="0" w:type="auto"/>
            <w:shd w:val="clear" w:color="auto" w:fill="F9F9F9"/>
            <w:vAlign w:val="center"/>
          </w:tcPr>
          <w:p>
            <w:pPr>
              <w:jc w:val="center"/>
              <w:rPr>
                <w:color w:val="auto"/>
              </w:rPr>
            </w:pPr>
            <w:r>
              <w:rPr>
                <w:color w:val="auto"/>
              </w:rPr>
              <w:t>1</w:t>
            </w:r>
          </w:p>
        </w:tc>
        <w:tc>
          <w:tcPr>
            <w:tcW w:w="0" w:type="auto"/>
            <w:shd w:val="clear" w:color="auto" w:fill="F9F9F9"/>
            <w:vAlign w:val="center"/>
          </w:tcPr>
          <w:p>
            <w:pPr>
              <w:jc w:val="left"/>
              <w:rPr>
                <w:color w:val="auto"/>
              </w:rPr>
            </w:pPr>
            <w:r>
              <w:rPr>
                <w:color w:val="auto"/>
              </w:rPr>
              <w:drawing>
                <wp:inline distT="0" distB="0" distL="114300" distR="114300">
                  <wp:extent cx="1352550" cy="114300"/>
                  <wp:effectExtent l="0" t="0" r="6350" b="0"/>
                  <wp:docPr id="71"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8"/>
                          <pic:cNvPicPr>
                            <a:picLocks noChangeAspect="1"/>
                          </pic:cNvPicPr>
                        </pic:nvPicPr>
                        <pic:blipFill>
                          <a:blip r:embed="rId24" cstate="print"/>
                          <a:stretch>
                            <a:fillRect/>
                          </a:stretch>
                        </pic:blipFill>
                        <pic:spPr>
                          <a:xfrm>
                            <a:off x="0" y="0"/>
                            <a:ext cx="1352550" cy="114300"/>
                          </a:xfrm>
                          <a:prstGeom prst="rect">
                            <a:avLst/>
                          </a:prstGeom>
                          <a:noFill/>
                          <a:ln>
                            <a:noFill/>
                          </a:ln>
                        </pic:spPr>
                      </pic:pic>
                    </a:graphicData>
                  </a:graphic>
                </wp:inline>
              </w:drawing>
            </w:r>
            <w:r>
              <w:rPr>
                <w:color w:val="auto"/>
              </w:rPr>
              <w:t>0.69%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rPr>
                <w:color w:val="auto"/>
              </w:rPr>
            </w:pPr>
            <w:r>
              <w:rPr>
                <w:color w:val="auto"/>
              </w:rPr>
              <w:t>很不满意</w:t>
            </w:r>
          </w:p>
        </w:tc>
        <w:tc>
          <w:tcPr>
            <w:tcW w:w="0" w:type="auto"/>
            <w:shd w:val="clear" w:color="auto" w:fill="FFFFFF"/>
            <w:vAlign w:val="center"/>
          </w:tcPr>
          <w:p>
            <w:pPr>
              <w:jc w:val="center"/>
              <w:rPr>
                <w:color w:val="auto"/>
              </w:rPr>
            </w:pPr>
            <w:r>
              <w:rPr>
                <w:color w:val="auto"/>
              </w:rPr>
              <w:t>0</w:t>
            </w:r>
          </w:p>
        </w:tc>
        <w:tc>
          <w:tcPr>
            <w:tcW w:w="0" w:type="auto"/>
            <w:shd w:val="clear" w:color="auto" w:fill="FFFFFF"/>
            <w:vAlign w:val="center"/>
          </w:tcPr>
          <w:p>
            <w:pPr>
              <w:jc w:val="left"/>
              <w:rPr>
                <w:color w:val="auto"/>
              </w:rPr>
            </w:pPr>
            <w:r>
              <w:rPr>
                <w:color w:val="auto"/>
              </w:rPr>
              <w:drawing>
                <wp:inline distT="0" distB="0" distL="114300" distR="114300">
                  <wp:extent cx="1352550" cy="114300"/>
                  <wp:effectExtent l="0" t="0" r="6350" b="0"/>
                  <wp:docPr id="70"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9"/>
                          <pic:cNvPicPr>
                            <a:picLocks noChangeAspect="1"/>
                          </pic:cNvPicPr>
                        </pic:nvPicPr>
                        <pic:blipFill>
                          <a:blip r:embed="rId24" cstate="print"/>
                          <a:stretch>
                            <a:fillRect/>
                          </a:stretch>
                        </pic:blipFill>
                        <pic:spPr>
                          <a:xfrm>
                            <a:off x="0" y="0"/>
                            <a:ext cx="1352550" cy="114300"/>
                          </a:xfrm>
                          <a:prstGeom prst="rect">
                            <a:avLst/>
                          </a:prstGeom>
                          <a:noFill/>
                          <a:ln>
                            <a:noFill/>
                          </a:ln>
                        </pic:spPr>
                      </pic:pic>
                    </a:graphicData>
                  </a:graphic>
                </wp:inline>
              </w:drawing>
            </w:r>
            <w:r>
              <w:rPr>
                <w:color w:val="auto"/>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rPr>
                <w:color w:val="auto"/>
              </w:rPr>
            </w:pPr>
            <w:r>
              <w:rPr>
                <w:color w:val="auto"/>
              </w:rPr>
              <w:t>本题有效填写人次</w:t>
            </w:r>
          </w:p>
        </w:tc>
        <w:tc>
          <w:tcPr>
            <w:tcW w:w="0" w:type="auto"/>
            <w:shd w:val="clear" w:color="auto" w:fill="E0E0E0"/>
            <w:vAlign w:val="center"/>
          </w:tcPr>
          <w:p>
            <w:pPr>
              <w:jc w:val="center"/>
              <w:rPr>
                <w:color w:val="auto"/>
              </w:rPr>
            </w:pPr>
            <w:r>
              <w:rPr>
                <w:color w:val="auto"/>
              </w:rPr>
              <w:t>145</w:t>
            </w:r>
          </w:p>
        </w:tc>
        <w:tc>
          <w:tcPr>
            <w:tcW w:w="0" w:type="auto"/>
            <w:shd w:val="clear" w:color="auto" w:fill="E0E0E0"/>
            <w:vAlign w:val="center"/>
          </w:tcPr>
          <w:p>
            <w:pPr>
              <w:jc w:val="left"/>
              <w:rPr>
                <w:color w:val="auto"/>
              </w:rPr>
            </w:pPr>
          </w:p>
        </w:tc>
      </w:tr>
    </w:tbl>
    <w:p>
      <w:pPr>
        <w:rPr>
          <w:color w:val="auto"/>
        </w:rPr>
      </w:pPr>
    </w:p>
    <w:p>
      <w:pPr>
        <w:rPr>
          <w:color w:val="auto"/>
        </w:rPr>
      </w:pPr>
    </w:p>
    <w:p>
      <w:pPr>
        <w:rPr>
          <w:rFonts w:ascii="仿宋" w:hAnsi="仿宋" w:eastAsia="仿宋" w:cs="仿宋"/>
          <w:color w:val="auto"/>
          <w:sz w:val="28"/>
          <w:szCs w:val="28"/>
        </w:rPr>
      </w:pPr>
      <w:r>
        <w:rPr>
          <w:rFonts w:ascii="仿宋" w:hAnsi="仿宋" w:eastAsia="仿宋" w:cs="仿宋"/>
          <w:color w:val="auto"/>
          <w:sz w:val="28"/>
          <w:szCs w:val="28"/>
        </w:rPr>
        <w:br w:type="page"/>
      </w:r>
    </w:p>
    <w:p>
      <w:pPr>
        <w:ind w:firstLine="562" w:firstLineChars="200"/>
        <w:jc w:val="center"/>
        <w:outlineLvl w:val="0"/>
        <w:rPr>
          <w:rFonts w:ascii="仿宋" w:hAnsi="仿宋" w:eastAsia="仿宋" w:cs="仿宋"/>
          <w:b/>
          <w:bCs/>
          <w:color w:val="auto"/>
          <w:sz w:val="28"/>
          <w:szCs w:val="28"/>
        </w:rPr>
      </w:pPr>
      <w:bookmarkStart w:id="81" w:name="_Toc89031978"/>
      <w:r>
        <w:rPr>
          <w:rFonts w:hint="eastAsia" w:ascii="仿宋" w:hAnsi="仿宋" w:eastAsia="仿宋" w:cs="仿宋"/>
          <w:b/>
          <w:bCs/>
          <w:color w:val="auto"/>
          <w:sz w:val="28"/>
          <w:szCs w:val="28"/>
        </w:rPr>
        <w:t>附件3  现场调研照片</w:t>
      </w:r>
      <w:bookmarkEnd w:id="81"/>
    </w:p>
    <w:p>
      <w:pPr>
        <w:ind w:firstLine="562" w:firstLineChars="200"/>
        <w:jc w:val="left"/>
        <w:outlineLvl w:val="0"/>
        <w:rPr>
          <w:rFonts w:ascii="仿宋" w:hAnsi="仿宋" w:eastAsia="仿宋" w:cs="仿宋"/>
          <w:b/>
          <w:bCs/>
          <w:color w:val="auto"/>
          <w:sz w:val="28"/>
          <w:szCs w:val="28"/>
        </w:rPr>
      </w:pPr>
      <w:r>
        <w:rPr>
          <w:rFonts w:ascii="仿宋" w:hAnsi="仿宋" w:eastAsia="仿宋" w:cs="仿宋"/>
          <w:b/>
          <w:bCs/>
          <w:color w:val="auto"/>
          <w:sz w:val="28"/>
          <w:szCs w:val="28"/>
        </w:rPr>
        <w:drawing>
          <wp:inline distT="0" distB="0" distL="114300" distR="114300">
            <wp:extent cx="2623185" cy="1967865"/>
            <wp:effectExtent l="0" t="0" r="5715" b="635"/>
            <wp:docPr id="41" name="图片 41" descr="a77c707a542ebb35154698263aea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a77c707a542ebb35154698263aeae13"/>
                    <pic:cNvPicPr>
                      <a:picLocks noChangeAspect="1"/>
                    </pic:cNvPicPr>
                  </pic:nvPicPr>
                  <pic:blipFill>
                    <a:blip r:embed="rId57" cstate="print"/>
                    <a:stretch>
                      <a:fillRect/>
                    </a:stretch>
                  </pic:blipFill>
                  <pic:spPr>
                    <a:xfrm>
                      <a:off x="0" y="0"/>
                      <a:ext cx="2623185" cy="1967865"/>
                    </a:xfrm>
                    <a:prstGeom prst="rect">
                      <a:avLst/>
                    </a:prstGeom>
                  </pic:spPr>
                </pic:pic>
              </a:graphicData>
            </a:graphic>
          </wp:inline>
        </w:drawing>
      </w:r>
      <w:r>
        <w:rPr>
          <w:rFonts w:ascii="仿宋" w:hAnsi="仿宋" w:eastAsia="仿宋" w:cs="仿宋"/>
          <w:b/>
          <w:bCs/>
          <w:color w:val="auto"/>
          <w:sz w:val="28"/>
          <w:szCs w:val="28"/>
        </w:rPr>
        <w:drawing>
          <wp:inline distT="0" distB="0" distL="114300" distR="114300">
            <wp:extent cx="2618740" cy="1964690"/>
            <wp:effectExtent l="0" t="0" r="10160" b="3810"/>
            <wp:docPr id="43" name="图片 43" descr="C:/Users/Admin/AppData/Local/Temp/picturecompress_20211119145028/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Admin/AppData/Local/Temp/picturecompress_20211119145028/output_1.jpgoutput_1"/>
                    <pic:cNvPicPr>
                      <a:picLocks noChangeAspect="1"/>
                    </pic:cNvPicPr>
                  </pic:nvPicPr>
                  <pic:blipFill>
                    <a:blip r:embed="rId58" cstate="print"/>
                    <a:stretch>
                      <a:fillRect/>
                    </a:stretch>
                  </pic:blipFill>
                  <pic:spPr>
                    <a:xfrm>
                      <a:off x="0" y="0"/>
                      <a:ext cx="2618740" cy="1964690"/>
                    </a:xfrm>
                    <a:prstGeom prst="rect">
                      <a:avLst/>
                    </a:prstGeom>
                  </pic:spPr>
                </pic:pic>
              </a:graphicData>
            </a:graphic>
          </wp:inline>
        </w:drawing>
      </w:r>
    </w:p>
    <w:p>
      <w:pPr>
        <w:ind w:firstLine="562" w:firstLineChars="200"/>
        <w:jc w:val="left"/>
        <w:outlineLvl w:val="0"/>
        <w:rPr>
          <w:rFonts w:ascii="仿宋" w:hAnsi="仿宋" w:eastAsia="仿宋" w:cs="仿宋"/>
          <w:b/>
          <w:bCs/>
          <w:color w:val="auto"/>
          <w:sz w:val="28"/>
          <w:szCs w:val="28"/>
        </w:rPr>
      </w:pPr>
      <w:r>
        <w:rPr>
          <w:rFonts w:ascii="仿宋" w:hAnsi="仿宋" w:eastAsia="仿宋" w:cs="仿宋"/>
          <w:b/>
          <w:bCs/>
          <w:color w:val="auto"/>
          <w:sz w:val="28"/>
          <w:szCs w:val="28"/>
        </w:rPr>
        <w:drawing>
          <wp:inline distT="0" distB="0" distL="114300" distR="114300">
            <wp:extent cx="2623820" cy="1967230"/>
            <wp:effectExtent l="0" t="0" r="5080" b="1270"/>
            <wp:docPr id="42" name="图片 42" descr="9bb17fc0b8b97d213424446bd269f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9bb17fc0b8b97d213424446bd269f39"/>
                    <pic:cNvPicPr>
                      <a:picLocks noChangeAspect="1"/>
                    </pic:cNvPicPr>
                  </pic:nvPicPr>
                  <pic:blipFill>
                    <a:blip r:embed="rId59" cstate="print"/>
                    <a:stretch>
                      <a:fillRect/>
                    </a:stretch>
                  </pic:blipFill>
                  <pic:spPr>
                    <a:xfrm>
                      <a:off x="0" y="0"/>
                      <a:ext cx="2623820" cy="1967230"/>
                    </a:xfrm>
                    <a:prstGeom prst="rect">
                      <a:avLst/>
                    </a:prstGeom>
                  </pic:spPr>
                </pic:pic>
              </a:graphicData>
            </a:graphic>
          </wp:inline>
        </w:drawing>
      </w:r>
      <w:r>
        <w:rPr>
          <w:rFonts w:ascii="仿宋" w:hAnsi="仿宋" w:eastAsia="仿宋" w:cs="仿宋"/>
          <w:b/>
          <w:bCs/>
          <w:color w:val="auto"/>
          <w:sz w:val="28"/>
          <w:szCs w:val="28"/>
        </w:rPr>
        <w:drawing>
          <wp:inline distT="0" distB="0" distL="114300" distR="114300">
            <wp:extent cx="2619375" cy="1965325"/>
            <wp:effectExtent l="0" t="0" r="9525" b="3175"/>
            <wp:docPr id="44" name="图片 44" descr="C:/Users/Admin/AppData/Local/Temp/picturecompress_20211119145200/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Admin/AppData/Local/Temp/picturecompress_20211119145200/output_1.jpgoutput_1"/>
                    <pic:cNvPicPr>
                      <a:picLocks noChangeAspect="1"/>
                    </pic:cNvPicPr>
                  </pic:nvPicPr>
                  <pic:blipFill>
                    <a:blip r:embed="rId60" cstate="print"/>
                    <a:stretch>
                      <a:fillRect/>
                    </a:stretch>
                  </pic:blipFill>
                  <pic:spPr>
                    <a:xfrm>
                      <a:off x="0" y="0"/>
                      <a:ext cx="2619375" cy="1965325"/>
                    </a:xfrm>
                    <a:prstGeom prst="rect">
                      <a:avLst/>
                    </a:prstGeom>
                  </pic:spPr>
                </pic:pic>
              </a:graphicData>
            </a:graphic>
          </wp:inline>
        </w:drawing>
      </w:r>
    </w:p>
    <w:sectPr>
      <w:footerReference r:id="rId4" w:type="default"/>
      <w:pgSz w:w="11906" w:h="16838"/>
      <w:pgMar w:top="1440" w:right="1474" w:bottom="1440"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279909"/>
    </w:sdtPr>
    <w:sdtContent>
      <w:p>
        <w:pPr>
          <w:pStyle w:val="9"/>
          <w:jc w:val="center"/>
        </w:pPr>
        <w:r>
          <w:fldChar w:fldCharType="begin"/>
        </w:r>
        <w:r>
          <w:instrText xml:space="preserve">PAGE   \* MERGEFORMAT</w:instrText>
        </w:r>
        <w:r>
          <w:fldChar w:fldCharType="separate"/>
        </w:r>
        <w:r>
          <w:rPr>
            <w:lang w:val="zh-CN"/>
          </w:rPr>
          <w:t>13</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泉州市招标咨询中心地方财政绩效评价所</w:t>
    </w:r>
    <w:r>
      <w:rPr>
        <w:rFonts w:hint="eastAsia"/>
        <w:b/>
        <w:bCs/>
      </w:rPr>
      <w:drawing>
        <wp:anchor distT="0" distB="0" distL="114300" distR="114300" simplePos="0" relativeHeight="251659264" behindDoc="0" locked="0" layoutInCell="1" allowOverlap="1">
          <wp:simplePos x="0" y="0"/>
          <wp:positionH relativeFrom="column">
            <wp:posOffset>5373370</wp:posOffset>
          </wp:positionH>
          <wp:positionV relativeFrom="paragraph">
            <wp:posOffset>-106045</wp:posOffset>
          </wp:positionV>
          <wp:extent cx="314325" cy="306705"/>
          <wp:effectExtent l="0" t="0" r="3175" b="10795"/>
          <wp:wrapSquare wrapText="bothSides"/>
          <wp:docPr id="191" name="图片 191" descr="C:\Users\ASUS\AppData\Local\Temp\WeChat Files\f186046fc3a4df704901618a4b76e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C:\Users\ASUS\AppData\Local\Temp\WeChat Files\f186046fc3a4df704901618a4b76ec6.png"/>
                  <pic:cNvPicPr>
                    <a:picLocks noChangeAspect="1" noChangeArrowheads="1"/>
                  </pic:cNvPicPr>
                </pic:nvPicPr>
                <pic:blipFill>
                  <a:blip r:embed="rId1"/>
                  <a:srcRect/>
                  <a:stretch>
                    <a:fillRect/>
                  </a:stretch>
                </pic:blipFill>
                <pic:spPr>
                  <a:xfrm>
                    <a:off x="0" y="0"/>
                    <a:ext cx="314325" cy="306705"/>
                  </a:xfrm>
                  <a:prstGeom prst="rect">
                    <a:avLst/>
                  </a:prstGeom>
                  <a:noFill/>
                  <a:ln w="9525" cmpd="sng">
                    <a:noFill/>
                    <a:miter lim="800000"/>
                    <a:headEnd/>
                    <a:tailEnd/>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4585"/>
    <w:rsid w:val="00004FC7"/>
    <w:rsid w:val="00004FF6"/>
    <w:rsid w:val="00005909"/>
    <w:rsid w:val="00013952"/>
    <w:rsid w:val="000139B5"/>
    <w:rsid w:val="00021333"/>
    <w:rsid w:val="000218BB"/>
    <w:rsid w:val="00026D21"/>
    <w:rsid w:val="0003204E"/>
    <w:rsid w:val="00033142"/>
    <w:rsid w:val="00034020"/>
    <w:rsid w:val="0003607E"/>
    <w:rsid w:val="000402CE"/>
    <w:rsid w:val="0004142B"/>
    <w:rsid w:val="00042247"/>
    <w:rsid w:val="0004579B"/>
    <w:rsid w:val="00047AEC"/>
    <w:rsid w:val="00056CC2"/>
    <w:rsid w:val="00056EA7"/>
    <w:rsid w:val="00056FB6"/>
    <w:rsid w:val="00057064"/>
    <w:rsid w:val="0005749C"/>
    <w:rsid w:val="00057B79"/>
    <w:rsid w:val="00062645"/>
    <w:rsid w:val="00062BFE"/>
    <w:rsid w:val="00062F3A"/>
    <w:rsid w:val="00066841"/>
    <w:rsid w:val="00067145"/>
    <w:rsid w:val="000761A2"/>
    <w:rsid w:val="0007756C"/>
    <w:rsid w:val="00081F36"/>
    <w:rsid w:val="00082C07"/>
    <w:rsid w:val="00083FC1"/>
    <w:rsid w:val="000842DB"/>
    <w:rsid w:val="00086893"/>
    <w:rsid w:val="0008691B"/>
    <w:rsid w:val="00086BCB"/>
    <w:rsid w:val="00086C7A"/>
    <w:rsid w:val="00087866"/>
    <w:rsid w:val="0009017F"/>
    <w:rsid w:val="00090E7D"/>
    <w:rsid w:val="00092E51"/>
    <w:rsid w:val="0009495A"/>
    <w:rsid w:val="00094D85"/>
    <w:rsid w:val="00097AAE"/>
    <w:rsid w:val="000A0C0B"/>
    <w:rsid w:val="000A3DA6"/>
    <w:rsid w:val="000A4793"/>
    <w:rsid w:val="000A4A13"/>
    <w:rsid w:val="000A69C0"/>
    <w:rsid w:val="000A7202"/>
    <w:rsid w:val="000B053A"/>
    <w:rsid w:val="000B4D97"/>
    <w:rsid w:val="000B52AD"/>
    <w:rsid w:val="000C0FE2"/>
    <w:rsid w:val="000C2396"/>
    <w:rsid w:val="000C5DC3"/>
    <w:rsid w:val="000D3F9C"/>
    <w:rsid w:val="000D6EC7"/>
    <w:rsid w:val="000D75D8"/>
    <w:rsid w:val="000E1317"/>
    <w:rsid w:val="000E3E96"/>
    <w:rsid w:val="000F1F5D"/>
    <w:rsid w:val="000F474C"/>
    <w:rsid w:val="000F549F"/>
    <w:rsid w:val="0011133A"/>
    <w:rsid w:val="00115F5B"/>
    <w:rsid w:val="00117CC1"/>
    <w:rsid w:val="00122714"/>
    <w:rsid w:val="00123244"/>
    <w:rsid w:val="00126420"/>
    <w:rsid w:val="001265A4"/>
    <w:rsid w:val="001332E8"/>
    <w:rsid w:val="00133978"/>
    <w:rsid w:val="001340D8"/>
    <w:rsid w:val="001343E4"/>
    <w:rsid w:val="0014304E"/>
    <w:rsid w:val="00145902"/>
    <w:rsid w:val="00147155"/>
    <w:rsid w:val="00147BC0"/>
    <w:rsid w:val="001501C4"/>
    <w:rsid w:val="00151DB2"/>
    <w:rsid w:val="00152774"/>
    <w:rsid w:val="001557A9"/>
    <w:rsid w:val="00164B8E"/>
    <w:rsid w:val="00166D1E"/>
    <w:rsid w:val="00171461"/>
    <w:rsid w:val="00173D1C"/>
    <w:rsid w:val="00177AF0"/>
    <w:rsid w:val="001808A7"/>
    <w:rsid w:val="00182078"/>
    <w:rsid w:val="00186A0A"/>
    <w:rsid w:val="00194C18"/>
    <w:rsid w:val="00194C47"/>
    <w:rsid w:val="001A3D7F"/>
    <w:rsid w:val="001A5115"/>
    <w:rsid w:val="001A61E4"/>
    <w:rsid w:val="001A6822"/>
    <w:rsid w:val="001C5C44"/>
    <w:rsid w:val="001D0734"/>
    <w:rsid w:val="001D2AE4"/>
    <w:rsid w:val="001D3663"/>
    <w:rsid w:val="001D405B"/>
    <w:rsid w:val="001D46C3"/>
    <w:rsid w:val="001D793F"/>
    <w:rsid w:val="001D7D75"/>
    <w:rsid w:val="001E0F47"/>
    <w:rsid w:val="001E3E3F"/>
    <w:rsid w:val="001F06C3"/>
    <w:rsid w:val="001F2020"/>
    <w:rsid w:val="001F390C"/>
    <w:rsid w:val="001F40BD"/>
    <w:rsid w:val="001F5D41"/>
    <w:rsid w:val="00203674"/>
    <w:rsid w:val="0021017A"/>
    <w:rsid w:val="00212B77"/>
    <w:rsid w:val="002140AD"/>
    <w:rsid w:val="00214A13"/>
    <w:rsid w:val="002150D9"/>
    <w:rsid w:val="002210F8"/>
    <w:rsid w:val="002224F2"/>
    <w:rsid w:val="0022511B"/>
    <w:rsid w:val="0022635D"/>
    <w:rsid w:val="00230C15"/>
    <w:rsid w:val="00231283"/>
    <w:rsid w:val="00231A96"/>
    <w:rsid w:val="00234DED"/>
    <w:rsid w:val="00235EFE"/>
    <w:rsid w:val="002360B7"/>
    <w:rsid w:val="00236F7E"/>
    <w:rsid w:val="00237E2A"/>
    <w:rsid w:val="002406CE"/>
    <w:rsid w:val="0024370F"/>
    <w:rsid w:val="0024540D"/>
    <w:rsid w:val="00246D5D"/>
    <w:rsid w:val="0024765F"/>
    <w:rsid w:val="00247879"/>
    <w:rsid w:val="002500D8"/>
    <w:rsid w:val="00251E3C"/>
    <w:rsid w:val="00254728"/>
    <w:rsid w:val="00257AFE"/>
    <w:rsid w:val="002631E3"/>
    <w:rsid w:val="00267006"/>
    <w:rsid w:val="00270DB5"/>
    <w:rsid w:val="00271658"/>
    <w:rsid w:val="0027521C"/>
    <w:rsid w:val="00276539"/>
    <w:rsid w:val="002803AF"/>
    <w:rsid w:val="00280A26"/>
    <w:rsid w:val="00281765"/>
    <w:rsid w:val="00285933"/>
    <w:rsid w:val="00285ECC"/>
    <w:rsid w:val="00290EB9"/>
    <w:rsid w:val="00293832"/>
    <w:rsid w:val="00293899"/>
    <w:rsid w:val="0029679F"/>
    <w:rsid w:val="002A400A"/>
    <w:rsid w:val="002A409C"/>
    <w:rsid w:val="002A6246"/>
    <w:rsid w:val="002A6934"/>
    <w:rsid w:val="002B224D"/>
    <w:rsid w:val="002B2650"/>
    <w:rsid w:val="002B6679"/>
    <w:rsid w:val="002B6B0C"/>
    <w:rsid w:val="002C0D40"/>
    <w:rsid w:val="002C14F3"/>
    <w:rsid w:val="002C1588"/>
    <w:rsid w:val="002C44B7"/>
    <w:rsid w:val="002C5626"/>
    <w:rsid w:val="002D1CA8"/>
    <w:rsid w:val="002D486C"/>
    <w:rsid w:val="002D5E8E"/>
    <w:rsid w:val="002D701F"/>
    <w:rsid w:val="002E17A0"/>
    <w:rsid w:val="002E1DA5"/>
    <w:rsid w:val="002E2E2F"/>
    <w:rsid w:val="002E36AE"/>
    <w:rsid w:val="002E4913"/>
    <w:rsid w:val="002F374C"/>
    <w:rsid w:val="002F6DD7"/>
    <w:rsid w:val="003012D8"/>
    <w:rsid w:val="00301C65"/>
    <w:rsid w:val="003055E8"/>
    <w:rsid w:val="003130C2"/>
    <w:rsid w:val="0031421A"/>
    <w:rsid w:val="00315ADA"/>
    <w:rsid w:val="00316B7A"/>
    <w:rsid w:val="00320CF6"/>
    <w:rsid w:val="00322F2A"/>
    <w:rsid w:val="00323E86"/>
    <w:rsid w:val="00327667"/>
    <w:rsid w:val="00327CF1"/>
    <w:rsid w:val="00330697"/>
    <w:rsid w:val="0033347B"/>
    <w:rsid w:val="00333E2C"/>
    <w:rsid w:val="00336662"/>
    <w:rsid w:val="00336B49"/>
    <w:rsid w:val="00341940"/>
    <w:rsid w:val="00344EE9"/>
    <w:rsid w:val="003451D5"/>
    <w:rsid w:val="00345715"/>
    <w:rsid w:val="00345C55"/>
    <w:rsid w:val="00345EE1"/>
    <w:rsid w:val="00347518"/>
    <w:rsid w:val="003475F1"/>
    <w:rsid w:val="003507D9"/>
    <w:rsid w:val="00356093"/>
    <w:rsid w:val="00362032"/>
    <w:rsid w:val="00362846"/>
    <w:rsid w:val="003630DC"/>
    <w:rsid w:val="003661A8"/>
    <w:rsid w:val="00366883"/>
    <w:rsid w:val="00370622"/>
    <w:rsid w:val="00371E68"/>
    <w:rsid w:val="00371FE5"/>
    <w:rsid w:val="00376126"/>
    <w:rsid w:val="00377BB9"/>
    <w:rsid w:val="00383070"/>
    <w:rsid w:val="00385357"/>
    <w:rsid w:val="003861AE"/>
    <w:rsid w:val="00386AC2"/>
    <w:rsid w:val="00386F88"/>
    <w:rsid w:val="00387F44"/>
    <w:rsid w:val="0039560D"/>
    <w:rsid w:val="003A2043"/>
    <w:rsid w:val="003A2429"/>
    <w:rsid w:val="003A291E"/>
    <w:rsid w:val="003A69B7"/>
    <w:rsid w:val="003A7A01"/>
    <w:rsid w:val="003B01D0"/>
    <w:rsid w:val="003B1FE9"/>
    <w:rsid w:val="003C0004"/>
    <w:rsid w:val="003C099E"/>
    <w:rsid w:val="003C162F"/>
    <w:rsid w:val="003C4EDB"/>
    <w:rsid w:val="003C760C"/>
    <w:rsid w:val="003D628F"/>
    <w:rsid w:val="003E3C0E"/>
    <w:rsid w:val="003E4C8B"/>
    <w:rsid w:val="003E6FB2"/>
    <w:rsid w:val="003F0633"/>
    <w:rsid w:val="003F1EC1"/>
    <w:rsid w:val="003F6D08"/>
    <w:rsid w:val="003F7B38"/>
    <w:rsid w:val="00400F3C"/>
    <w:rsid w:val="004031DF"/>
    <w:rsid w:val="004047A0"/>
    <w:rsid w:val="004062B5"/>
    <w:rsid w:val="00414A57"/>
    <w:rsid w:val="004150F9"/>
    <w:rsid w:val="00416FBF"/>
    <w:rsid w:val="00421116"/>
    <w:rsid w:val="00421352"/>
    <w:rsid w:val="004224C9"/>
    <w:rsid w:val="0042479F"/>
    <w:rsid w:val="0043004D"/>
    <w:rsid w:val="00430545"/>
    <w:rsid w:val="00430CCD"/>
    <w:rsid w:val="00432C1B"/>
    <w:rsid w:val="00433A83"/>
    <w:rsid w:val="004356D1"/>
    <w:rsid w:val="0043689C"/>
    <w:rsid w:val="00436F5F"/>
    <w:rsid w:val="004431E2"/>
    <w:rsid w:val="004472D4"/>
    <w:rsid w:val="00451A81"/>
    <w:rsid w:val="004527B5"/>
    <w:rsid w:val="00455F48"/>
    <w:rsid w:val="00460591"/>
    <w:rsid w:val="00470A27"/>
    <w:rsid w:val="00471BAC"/>
    <w:rsid w:val="00473B56"/>
    <w:rsid w:val="004804F7"/>
    <w:rsid w:val="00484267"/>
    <w:rsid w:val="004851E6"/>
    <w:rsid w:val="0048575A"/>
    <w:rsid w:val="00485E8A"/>
    <w:rsid w:val="00485E91"/>
    <w:rsid w:val="00486EE6"/>
    <w:rsid w:val="004919B7"/>
    <w:rsid w:val="00492C69"/>
    <w:rsid w:val="00494632"/>
    <w:rsid w:val="004B0DE9"/>
    <w:rsid w:val="004B3DC9"/>
    <w:rsid w:val="004B63D6"/>
    <w:rsid w:val="004C07C4"/>
    <w:rsid w:val="004C3EB1"/>
    <w:rsid w:val="004C443D"/>
    <w:rsid w:val="004C5C45"/>
    <w:rsid w:val="004C6161"/>
    <w:rsid w:val="004D3A7D"/>
    <w:rsid w:val="004D6E64"/>
    <w:rsid w:val="004E298D"/>
    <w:rsid w:val="004E7D58"/>
    <w:rsid w:val="004F59CE"/>
    <w:rsid w:val="00502154"/>
    <w:rsid w:val="005052E4"/>
    <w:rsid w:val="005055BB"/>
    <w:rsid w:val="00505EFB"/>
    <w:rsid w:val="00516033"/>
    <w:rsid w:val="00516193"/>
    <w:rsid w:val="00523ABE"/>
    <w:rsid w:val="00525186"/>
    <w:rsid w:val="005332C9"/>
    <w:rsid w:val="00544C93"/>
    <w:rsid w:val="005472E2"/>
    <w:rsid w:val="00550048"/>
    <w:rsid w:val="0055267B"/>
    <w:rsid w:val="00553FAC"/>
    <w:rsid w:val="00554562"/>
    <w:rsid w:val="00556593"/>
    <w:rsid w:val="005621EF"/>
    <w:rsid w:val="00563980"/>
    <w:rsid w:val="00567A4E"/>
    <w:rsid w:val="00570D0D"/>
    <w:rsid w:val="005760FE"/>
    <w:rsid w:val="00580992"/>
    <w:rsid w:val="00582CF6"/>
    <w:rsid w:val="005830C5"/>
    <w:rsid w:val="00583D45"/>
    <w:rsid w:val="0058436C"/>
    <w:rsid w:val="00590540"/>
    <w:rsid w:val="00591251"/>
    <w:rsid w:val="005923B0"/>
    <w:rsid w:val="00597017"/>
    <w:rsid w:val="005A04D8"/>
    <w:rsid w:val="005A0DEA"/>
    <w:rsid w:val="005A1218"/>
    <w:rsid w:val="005A5CED"/>
    <w:rsid w:val="005A767A"/>
    <w:rsid w:val="005A7CCF"/>
    <w:rsid w:val="005A7FDB"/>
    <w:rsid w:val="005B05BB"/>
    <w:rsid w:val="005B1D53"/>
    <w:rsid w:val="005B46A0"/>
    <w:rsid w:val="005B6819"/>
    <w:rsid w:val="005C174F"/>
    <w:rsid w:val="005C4F80"/>
    <w:rsid w:val="005C798A"/>
    <w:rsid w:val="005D0CEA"/>
    <w:rsid w:val="005D1A0E"/>
    <w:rsid w:val="005D1CF5"/>
    <w:rsid w:val="005D1EBE"/>
    <w:rsid w:val="005D338F"/>
    <w:rsid w:val="005E1DC8"/>
    <w:rsid w:val="005E2427"/>
    <w:rsid w:val="005E3893"/>
    <w:rsid w:val="005E5F54"/>
    <w:rsid w:val="005F04E7"/>
    <w:rsid w:val="005F4182"/>
    <w:rsid w:val="005F43F6"/>
    <w:rsid w:val="006006B7"/>
    <w:rsid w:val="006010CE"/>
    <w:rsid w:val="006042D0"/>
    <w:rsid w:val="00611643"/>
    <w:rsid w:val="00611919"/>
    <w:rsid w:val="00612908"/>
    <w:rsid w:val="00613233"/>
    <w:rsid w:val="00614FF5"/>
    <w:rsid w:val="00615CA2"/>
    <w:rsid w:val="0062102D"/>
    <w:rsid w:val="006342DA"/>
    <w:rsid w:val="00634D65"/>
    <w:rsid w:val="006358BD"/>
    <w:rsid w:val="00642B62"/>
    <w:rsid w:val="006438C7"/>
    <w:rsid w:val="00652582"/>
    <w:rsid w:val="00663524"/>
    <w:rsid w:val="0066412F"/>
    <w:rsid w:val="0066588E"/>
    <w:rsid w:val="00671173"/>
    <w:rsid w:val="0067416D"/>
    <w:rsid w:val="006848CE"/>
    <w:rsid w:val="00684F54"/>
    <w:rsid w:val="006851D2"/>
    <w:rsid w:val="0068691D"/>
    <w:rsid w:val="00686B0E"/>
    <w:rsid w:val="00687429"/>
    <w:rsid w:val="00692A02"/>
    <w:rsid w:val="00693BA0"/>
    <w:rsid w:val="00694B38"/>
    <w:rsid w:val="00697216"/>
    <w:rsid w:val="006A28EB"/>
    <w:rsid w:val="006A668D"/>
    <w:rsid w:val="006B1133"/>
    <w:rsid w:val="006B4921"/>
    <w:rsid w:val="006B5438"/>
    <w:rsid w:val="006C6CFF"/>
    <w:rsid w:val="006C7086"/>
    <w:rsid w:val="006D0184"/>
    <w:rsid w:val="006D17E1"/>
    <w:rsid w:val="006D2E97"/>
    <w:rsid w:val="006D58A7"/>
    <w:rsid w:val="006E3079"/>
    <w:rsid w:val="006E3A3B"/>
    <w:rsid w:val="006F202D"/>
    <w:rsid w:val="006F4F3C"/>
    <w:rsid w:val="00700181"/>
    <w:rsid w:val="00702E18"/>
    <w:rsid w:val="00705BD1"/>
    <w:rsid w:val="007064E3"/>
    <w:rsid w:val="007103D9"/>
    <w:rsid w:val="0071085F"/>
    <w:rsid w:val="00714786"/>
    <w:rsid w:val="007160E5"/>
    <w:rsid w:val="00720B16"/>
    <w:rsid w:val="00721D3A"/>
    <w:rsid w:val="007236BB"/>
    <w:rsid w:val="0073298D"/>
    <w:rsid w:val="007375DD"/>
    <w:rsid w:val="00737D0C"/>
    <w:rsid w:val="00742DDC"/>
    <w:rsid w:val="00744BE3"/>
    <w:rsid w:val="00745F9A"/>
    <w:rsid w:val="00750525"/>
    <w:rsid w:val="00757C71"/>
    <w:rsid w:val="00757DDE"/>
    <w:rsid w:val="0076054D"/>
    <w:rsid w:val="00761CB5"/>
    <w:rsid w:val="00762333"/>
    <w:rsid w:val="00763C4F"/>
    <w:rsid w:val="007734FF"/>
    <w:rsid w:val="007738CC"/>
    <w:rsid w:val="007764B9"/>
    <w:rsid w:val="00777142"/>
    <w:rsid w:val="00780BC2"/>
    <w:rsid w:val="00780F6B"/>
    <w:rsid w:val="007817D3"/>
    <w:rsid w:val="007831B6"/>
    <w:rsid w:val="00785144"/>
    <w:rsid w:val="00785C08"/>
    <w:rsid w:val="007933E4"/>
    <w:rsid w:val="007943DE"/>
    <w:rsid w:val="00795D4C"/>
    <w:rsid w:val="007A2943"/>
    <w:rsid w:val="007A393D"/>
    <w:rsid w:val="007A75A2"/>
    <w:rsid w:val="007A794D"/>
    <w:rsid w:val="007B1403"/>
    <w:rsid w:val="007B4A99"/>
    <w:rsid w:val="007C15CB"/>
    <w:rsid w:val="007D06B3"/>
    <w:rsid w:val="007D0B9B"/>
    <w:rsid w:val="007D5836"/>
    <w:rsid w:val="007E3678"/>
    <w:rsid w:val="007F1CDA"/>
    <w:rsid w:val="007F27CE"/>
    <w:rsid w:val="007F523B"/>
    <w:rsid w:val="00800C14"/>
    <w:rsid w:val="00803F6B"/>
    <w:rsid w:val="00806C3B"/>
    <w:rsid w:val="0080733A"/>
    <w:rsid w:val="00810095"/>
    <w:rsid w:val="00810A1D"/>
    <w:rsid w:val="00813146"/>
    <w:rsid w:val="008143FC"/>
    <w:rsid w:val="0082555D"/>
    <w:rsid w:val="00825F2C"/>
    <w:rsid w:val="008312B2"/>
    <w:rsid w:val="00835ADF"/>
    <w:rsid w:val="00840366"/>
    <w:rsid w:val="0084049E"/>
    <w:rsid w:val="00843299"/>
    <w:rsid w:val="00843E44"/>
    <w:rsid w:val="0084488F"/>
    <w:rsid w:val="00845BAD"/>
    <w:rsid w:val="0084711D"/>
    <w:rsid w:val="008514DE"/>
    <w:rsid w:val="0085280B"/>
    <w:rsid w:val="00854C4C"/>
    <w:rsid w:val="00854E6A"/>
    <w:rsid w:val="00855ED0"/>
    <w:rsid w:val="00857AE0"/>
    <w:rsid w:val="00863E11"/>
    <w:rsid w:val="00866124"/>
    <w:rsid w:val="00873D2A"/>
    <w:rsid w:val="00875D6B"/>
    <w:rsid w:val="0088188A"/>
    <w:rsid w:val="00882993"/>
    <w:rsid w:val="00886300"/>
    <w:rsid w:val="0088693E"/>
    <w:rsid w:val="008902C1"/>
    <w:rsid w:val="008A1319"/>
    <w:rsid w:val="008A177F"/>
    <w:rsid w:val="008B02B5"/>
    <w:rsid w:val="008B4017"/>
    <w:rsid w:val="008B4A19"/>
    <w:rsid w:val="008D1C64"/>
    <w:rsid w:val="008D2B68"/>
    <w:rsid w:val="008D3FBA"/>
    <w:rsid w:val="008E6456"/>
    <w:rsid w:val="008E7E25"/>
    <w:rsid w:val="008F24DA"/>
    <w:rsid w:val="008F6FBA"/>
    <w:rsid w:val="009014B9"/>
    <w:rsid w:val="0090669D"/>
    <w:rsid w:val="0091068E"/>
    <w:rsid w:val="00912406"/>
    <w:rsid w:val="00914450"/>
    <w:rsid w:val="00916B8E"/>
    <w:rsid w:val="00920AFC"/>
    <w:rsid w:val="00921985"/>
    <w:rsid w:val="00926066"/>
    <w:rsid w:val="0093172E"/>
    <w:rsid w:val="00941050"/>
    <w:rsid w:val="00941B4D"/>
    <w:rsid w:val="00941DA6"/>
    <w:rsid w:val="00944585"/>
    <w:rsid w:val="00944AB9"/>
    <w:rsid w:val="0094632C"/>
    <w:rsid w:val="00946576"/>
    <w:rsid w:val="00946ABA"/>
    <w:rsid w:val="009507F3"/>
    <w:rsid w:val="009540A4"/>
    <w:rsid w:val="009558A2"/>
    <w:rsid w:val="00957A44"/>
    <w:rsid w:val="009637BD"/>
    <w:rsid w:val="00964B03"/>
    <w:rsid w:val="009718D7"/>
    <w:rsid w:val="00971D37"/>
    <w:rsid w:val="00973F65"/>
    <w:rsid w:val="00974BB5"/>
    <w:rsid w:val="009759FC"/>
    <w:rsid w:val="00976B79"/>
    <w:rsid w:val="00983AFB"/>
    <w:rsid w:val="009851E3"/>
    <w:rsid w:val="00987428"/>
    <w:rsid w:val="00987FAC"/>
    <w:rsid w:val="009906C8"/>
    <w:rsid w:val="0099240C"/>
    <w:rsid w:val="00994555"/>
    <w:rsid w:val="0099602F"/>
    <w:rsid w:val="009A09CB"/>
    <w:rsid w:val="009A1752"/>
    <w:rsid w:val="009B716E"/>
    <w:rsid w:val="009C32F1"/>
    <w:rsid w:val="009C43BC"/>
    <w:rsid w:val="009C6F0A"/>
    <w:rsid w:val="009C7C8C"/>
    <w:rsid w:val="009D21F1"/>
    <w:rsid w:val="009D35A6"/>
    <w:rsid w:val="009E1319"/>
    <w:rsid w:val="009E1627"/>
    <w:rsid w:val="009E26E6"/>
    <w:rsid w:val="009F0283"/>
    <w:rsid w:val="009F0903"/>
    <w:rsid w:val="009F105C"/>
    <w:rsid w:val="009F2565"/>
    <w:rsid w:val="009F3509"/>
    <w:rsid w:val="009F59F1"/>
    <w:rsid w:val="009F5D37"/>
    <w:rsid w:val="00A00EF0"/>
    <w:rsid w:val="00A04163"/>
    <w:rsid w:val="00A066BA"/>
    <w:rsid w:val="00A07890"/>
    <w:rsid w:val="00A0794B"/>
    <w:rsid w:val="00A10EA8"/>
    <w:rsid w:val="00A12195"/>
    <w:rsid w:val="00A1789B"/>
    <w:rsid w:val="00A21770"/>
    <w:rsid w:val="00A23830"/>
    <w:rsid w:val="00A25415"/>
    <w:rsid w:val="00A302A1"/>
    <w:rsid w:val="00A31B97"/>
    <w:rsid w:val="00A33B4D"/>
    <w:rsid w:val="00A3526B"/>
    <w:rsid w:val="00A36585"/>
    <w:rsid w:val="00A37831"/>
    <w:rsid w:val="00A4278C"/>
    <w:rsid w:val="00A46F6B"/>
    <w:rsid w:val="00A50FA8"/>
    <w:rsid w:val="00A66808"/>
    <w:rsid w:val="00A7063D"/>
    <w:rsid w:val="00A72F0C"/>
    <w:rsid w:val="00A7694D"/>
    <w:rsid w:val="00A80196"/>
    <w:rsid w:val="00A850B4"/>
    <w:rsid w:val="00A86998"/>
    <w:rsid w:val="00A86C7C"/>
    <w:rsid w:val="00AA084C"/>
    <w:rsid w:val="00AA160A"/>
    <w:rsid w:val="00AA33DF"/>
    <w:rsid w:val="00AA3529"/>
    <w:rsid w:val="00AA3699"/>
    <w:rsid w:val="00AA3772"/>
    <w:rsid w:val="00AA5CF0"/>
    <w:rsid w:val="00AB2C8F"/>
    <w:rsid w:val="00AB6E36"/>
    <w:rsid w:val="00AC0ECC"/>
    <w:rsid w:val="00AC39E5"/>
    <w:rsid w:val="00AC680B"/>
    <w:rsid w:val="00AC7A8E"/>
    <w:rsid w:val="00AC7C9A"/>
    <w:rsid w:val="00AD0219"/>
    <w:rsid w:val="00AD0B93"/>
    <w:rsid w:val="00AD5E12"/>
    <w:rsid w:val="00AE0BC3"/>
    <w:rsid w:val="00AE2B05"/>
    <w:rsid w:val="00AE4F34"/>
    <w:rsid w:val="00AE6707"/>
    <w:rsid w:val="00AE7DB7"/>
    <w:rsid w:val="00AF1BAB"/>
    <w:rsid w:val="00AF2FAF"/>
    <w:rsid w:val="00AF4456"/>
    <w:rsid w:val="00AF73B5"/>
    <w:rsid w:val="00B00495"/>
    <w:rsid w:val="00B007F7"/>
    <w:rsid w:val="00B0420D"/>
    <w:rsid w:val="00B04279"/>
    <w:rsid w:val="00B060D3"/>
    <w:rsid w:val="00B10C09"/>
    <w:rsid w:val="00B11EE4"/>
    <w:rsid w:val="00B12EDE"/>
    <w:rsid w:val="00B13A30"/>
    <w:rsid w:val="00B15B45"/>
    <w:rsid w:val="00B2776B"/>
    <w:rsid w:val="00B33019"/>
    <w:rsid w:val="00B35A8E"/>
    <w:rsid w:val="00B43229"/>
    <w:rsid w:val="00B43F25"/>
    <w:rsid w:val="00B44121"/>
    <w:rsid w:val="00B44CC2"/>
    <w:rsid w:val="00B45190"/>
    <w:rsid w:val="00B4574C"/>
    <w:rsid w:val="00B465AC"/>
    <w:rsid w:val="00B50B97"/>
    <w:rsid w:val="00B50E27"/>
    <w:rsid w:val="00B54E16"/>
    <w:rsid w:val="00B55AB9"/>
    <w:rsid w:val="00B60D63"/>
    <w:rsid w:val="00B638D5"/>
    <w:rsid w:val="00B65BC2"/>
    <w:rsid w:val="00B67E86"/>
    <w:rsid w:val="00B71F9F"/>
    <w:rsid w:val="00B75355"/>
    <w:rsid w:val="00B767A4"/>
    <w:rsid w:val="00B80977"/>
    <w:rsid w:val="00B85D2C"/>
    <w:rsid w:val="00B864BF"/>
    <w:rsid w:val="00B90E30"/>
    <w:rsid w:val="00B94218"/>
    <w:rsid w:val="00B95B39"/>
    <w:rsid w:val="00BA6D94"/>
    <w:rsid w:val="00BA6F45"/>
    <w:rsid w:val="00BA6F72"/>
    <w:rsid w:val="00BB20AA"/>
    <w:rsid w:val="00BB353F"/>
    <w:rsid w:val="00BB379C"/>
    <w:rsid w:val="00BB6186"/>
    <w:rsid w:val="00BB627E"/>
    <w:rsid w:val="00BB69BA"/>
    <w:rsid w:val="00BC575A"/>
    <w:rsid w:val="00BC58E9"/>
    <w:rsid w:val="00BD1D19"/>
    <w:rsid w:val="00BD34F1"/>
    <w:rsid w:val="00BE3317"/>
    <w:rsid w:val="00BE340D"/>
    <w:rsid w:val="00BF4022"/>
    <w:rsid w:val="00BF5E47"/>
    <w:rsid w:val="00C00036"/>
    <w:rsid w:val="00C03B46"/>
    <w:rsid w:val="00C04D56"/>
    <w:rsid w:val="00C12C05"/>
    <w:rsid w:val="00C144EE"/>
    <w:rsid w:val="00C1527E"/>
    <w:rsid w:val="00C169B8"/>
    <w:rsid w:val="00C17FC5"/>
    <w:rsid w:val="00C2234B"/>
    <w:rsid w:val="00C233D3"/>
    <w:rsid w:val="00C277D7"/>
    <w:rsid w:val="00C33129"/>
    <w:rsid w:val="00C378D4"/>
    <w:rsid w:val="00C4166F"/>
    <w:rsid w:val="00C44706"/>
    <w:rsid w:val="00C4641B"/>
    <w:rsid w:val="00C47F24"/>
    <w:rsid w:val="00C5061E"/>
    <w:rsid w:val="00C53991"/>
    <w:rsid w:val="00C62C2E"/>
    <w:rsid w:val="00C7223B"/>
    <w:rsid w:val="00C74D76"/>
    <w:rsid w:val="00C750DC"/>
    <w:rsid w:val="00C77605"/>
    <w:rsid w:val="00C812D2"/>
    <w:rsid w:val="00C8176D"/>
    <w:rsid w:val="00C832EE"/>
    <w:rsid w:val="00C866A3"/>
    <w:rsid w:val="00C96B8A"/>
    <w:rsid w:val="00CA65AF"/>
    <w:rsid w:val="00CB0724"/>
    <w:rsid w:val="00CB2301"/>
    <w:rsid w:val="00CB4D96"/>
    <w:rsid w:val="00CB5744"/>
    <w:rsid w:val="00CB6ADD"/>
    <w:rsid w:val="00CB6ECE"/>
    <w:rsid w:val="00CB7FDE"/>
    <w:rsid w:val="00CC03DA"/>
    <w:rsid w:val="00CC08A0"/>
    <w:rsid w:val="00CC0B32"/>
    <w:rsid w:val="00CC10BB"/>
    <w:rsid w:val="00CC167D"/>
    <w:rsid w:val="00CC59C3"/>
    <w:rsid w:val="00CD0AED"/>
    <w:rsid w:val="00CD1679"/>
    <w:rsid w:val="00CD22C8"/>
    <w:rsid w:val="00CD4C10"/>
    <w:rsid w:val="00CE665D"/>
    <w:rsid w:val="00CF146C"/>
    <w:rsid w:val="00CF40E7"/>
    <w:rsid w:val="00D02A83"/>
    <w:rsid w:val="00D07426"/>
    <w:rsid w:val="00D07549"/>
    <w:rsid w:val="00D1209B"/>
    <w:rsid w:val="00D121DA"/>
    <w:rsid w:val="00D2618C"/>
    <w:rsid w:val="00D261E4"/>
    <w:rsid w:val="00D31117"/>
    <w:rsid w:val="00D411A8"/>
    <w:rsid w:val="00D5236C"/>
    <w:rsid w:val="00D57699"/>
    <w:rsid w:val="00D57DCB"/>
    <w:rsid w:val="00D65A87"/>
    <w:rsid w:val="00D71BB7"/>
    <w:rsid w:val="00D71F26"/>
    <w:rsid w:val="00D76FA4"/>
    <w:rsid w:val="00D84048"/>
    <w:rsid w:val="00D92F1E"/>
    <w:rsid w:val="00D93F43"/>
    <w:rsid w:val="00D96595"/>
    <w:rsid w:val="00D966A2"/>
    <w:rsid w:val="00D96979"/>
    <w:rsid w:val="00DA0299"/>
    <w:rsid w:val="00DA62BB"/>
    <w:rsid w:val="00DA7A9D"/>
    <w:rsid w:val="00DC3971"/>
    <w:rsid w:val="00DC3B85"/>
    <w:rsid w:val="00DC5EE5"/>
    <w:rsid w:val="00DD11EC"/>
    <w:rsid w:val="00DD5597"/>
    <w:rsid w:val="00DD754D"/>
    <w:rsid w:val="00DE04DA"/>
    <w:rsid w:val="00DE3A73"/>
    <w:rsid w:val="00DE450B"/>
    <w:rsid w:val="00DE5B42"/>
    <w:rsid w:val="00DE6703"/>
    <w:rsid w:val="00DE6B69"/>
    <w:rsid w:val="00DE750A"/>
    <w:rsid w:val="00DF0B0D"/>
    <w:rsid w:val="00DF1C4B"/>
    <w:rsid w:val="00DF6017"/>
    <w:rsid w:val="00E00408"/>
    <w:rsid w:val="00E03D62"/>
    <w:rsid w:val="00E05F6D"/>
    <w:rsid w:val="00E1035C"/>
    <w:rsid w:val="00E10E5A"/>
    <w:rsid w:val="00E119D2"/>
    <w:rsid w:val="00E11AC2"/>
    <w:rsid w:val="00E13FC1"/>
    <w:rsid w:val="00E140B1"/>
    <w:rsid w:val="00E22B38"/>
    <w:rsid w:val="00E268C0"/>
    <w:rsid w:val="00E36112"/>
    <w:rsid w:val="00E40CE9"/>
    <w:rsid w:val="00E43C82"/>
    <w:rsid w:val="00E47066"/>
    <w:rsid w:val="00E52E99"/>
    <w:rsid w:val="00E53D25"/>
    <w:rsid w:val="00E54558"/>
    <w:rsid w:val="00E565F6"/>
    <w:rsid w:val="00E60CA1"/>
    <w:rsid w:val="00E6165A"/>
    <w:rsid w:val="00E62F38"/>
    <w:rsid w:val="00E653AC"/>
    <w:rsid w:val="00E67EE4"/>
    <w:rsid w:val="00E72AB1"/>
    <w:rsid w:val="00E73A19"/>
    <w:rsid w:val="00E77F64"/>
    <w:rsid w:val="00E80189"/>
    <w:rsid w:val="00E809D3"/>
    <w:rsid w:val="00E858CB"/>
    <w:rsid w:val="00E8734D"/>
    <w:rsid w:val="00E879C9"/>
    <w:rsid w:val="00E912E8"/>
    <w:rsid w:val="00E925C7"/>
    <w:rsid w:val="00E93CAE"/>
    <w:rsid w:val="00E94862"/>
    <w:rsid w:val="00E9565C"/>
    <w:rsid w:val="00E962CF"/>
    <w:rsid w:val="00E971ED"/>
    <w:rsid w:val="00EA157B"/>
    <w:rsid w:val="00EA52D3"/>
    <w:rsid w:val="00EB09DB"/>
    <w:rsid w:val="00EB63E0"/>
    <w:rsid w:val="00EC0703"/>
    <w:rsid w:val="00EC26AD"/>
    <w:rsid w:val="00EC3438"/>
    <w:rsid w:val="00EC461B"/>
    <w:rsid w:val="00EC5C82"/>
    <w:rsid w:val="00EC7A43"/>
    <w:rsid w:val="00EC7AF6"/>
    <w:rsid w:val="00ED1BAC"/>
    <w:rsid w:val="00ED31DD"/>
    <w:rsid w:val="00ED68C5"/>
    <w:rsid w:val="00ED774A"/>
    <w:rsid w:val="00EF2530"/>
    <w:rsid w:val="00EF513B"/>
    <w:rsid w:val="00F04EE1"/>
    <w:rsid w:val="00F069F6"/>
    <w:rsid w:val="00F11365"/>
    <w:rsid w:val="00F11844"/>
    <w:rsid w:val="00F17138"/>
    <w:rsid w:val="00F22B58"/>
    <w:rsid w:val="00F254F2"/>
    <w:rsid w:val="00F27B0E"/>
    <w:rsid w:val="00F304AD"/>
    <w:rsid w:val="00F322E5"/>
    <w:rsid w:val="00F32607"/>
    <w:rsid w:val="00F365CA"/>
    <w:rsid w:val="00F40E90"/>
    <w:rsid w:val="00F42CE8"/>
    <w:rsid w:val="00F43158"/>
    <w:rsid w:val="00F445BB"/>
    <w:rsid w:val="00F44699"/>
    <w:rsid w:val="00F46BEE"/>
    <w:rsid w:val="00F545B3"/>
    <w:rsid w:val="00F60070"/>
    <w:rsid w:val="00F64838"/>
    <w:rsid w:val="00F66317"/>
    <w:rsid w:val="00F67E05"/>
    <w:rsid w:val="00F70090"/>
    <w:rsid w:val="00F74DF6"/>
    <w:rsid w:val="00F74EAB"/>
    <w:rsid w:val="00F77DA8"/>
    <w:rsid w:val="00F82CBC"/>
    <w:rsid w:val="00F8783D"/>
    <w:rsid w:val="00F90622"/>
    <w:rsid w:val="00F94F36"/>
    <w:rsid w:val="00FA1B1B"/>
    <w:rsid w:val="00FA42F4"/>
    <w:rsid w:val="00FA785E"/>
    <w:rsid w:val="00FA7C01"/>
    <w:rsid w:val="00FB06CE"/>
    <w:rsid w:val="00FB1B2F"/>
    <w:rsid w:val="00FB394A"/>
    <w:rsid w:val="00FB4C2F"/>
    <w:rsid w:val="00FB7EF8"/>
    <w:rsid w:val="00FC3807"/>
    <w:rsid w:val="00FC4DFE"/>
    <w:rsid w:val="00FC7672"/>
    <w:rsid w:val="00FD66B6"/>
    <w:rsid w:val="00FD7853"/>
    <w:rsid w:val="00FD7F92"/>
    <w:rsid w:val="00FE0818"/>
    <w:rsid w:val="00FE19AA"/>
    <w:rsid w:val="00FE1DDC"/>
    <w:rsid w:val="00FE2091"/>
    <w:rsid w:val="00FE485E"/>
    <w:rsid w:val="00FE5036"/>
    <w:rsid w:val="00FE5CCA"/>
    <w:rsid w:val="00FF137B"/>
    <w:rsid w:val="00FF1531"/>
    <w:rsid w:val="00FF7738"/>
    <w:rsid w:val="01677039"/>
    <w:rsid w:val="01B043D4"/>
    <w:rsid w:val="02E84008"/>
    <w:rsid w:val="033A5697"/>
    <w:rsid w:val="04EE4E5B"/>
    <w:rsid w:val="05533799"/>
    <w:rsid w:val="06A34000"/>
    <w:rsid w:val="07FD72F1"/>
    <w:rsid w:val="094716DC"/>
    <w:rsid w:val="0BFF7BBA"/>
    <w:rsid w:val="0C477A1D"/>
    <w:rsid w:val="0C600D5B"/>
    <w:rsid w:val="0D061702"/>
    <w:rsid w:val="0DAF1E7A"/>
    <w:rsid w:val="0DD72453"/>
    <w:rsid w:val="0E373F09"/>
    <w:rsid w:val="0E503833"/>
    <w:rsid w:val="100438A1"/>
    <w:rsid w:val="1137737A"/>
    <w:rsid w:val="131816D9"/>
    <w:rsid w:val="1393592E"/>
    <w:rsid w:val="15431BC1"/>
    <w:rsid w:val="164F48CB"/>
    <w:rsid w:val="16E74C8F"/>
    <w:rsid w:val="174F412D"/>
    <w:rsid w:val="18591955"/>
    <w:rsid w:val="185D5B9A"/>
    <w:rsid w:val="18AB2091"/>
    <w:rsid w:val="19422BD6"/>
    <w:rsid w:val="195A36BB"/>
    <w:rsid w:val="1A8F2209"/>
    <w:rsid w:val="1ACB68E1"/>
    <w:rsid w:val="1B1B3478"/>
    <w:rsid w:val="1B9D644F"/>
    <w:rsid w:val="1C165B90"/>
    <w:rsid w:val="1CBF17F7"/>
    <w:rsid w:val="1CE054DA"/>
    <w:rsid w:val="1D076403"/>
    <w:rsid w:val="1DE06E6C"/>
    <w:rsid w:val="1F561BAC"/>
    <w:rsid w:val="1FA37D92"/>
    <w:rsid w:val="1FE253DD"/>
    <w:rsid w:val="20734435"/>
    <w:rsid w:val="20AE0A7C"/>
    <w:rsid w:val="21222B8A"/>
    <w:rsid w:val="2210243D"/>
    <w:rsid w:val="22CD2AFB"/>
    <w:rsid w:val="234F125B"/>
    <w:rsid w:val="234F6DFE"/>
    <w:rsid w:val="24AC403A"/>
    <w:rsid w:val="25AB2BEA"/>
    <w:rsid w:val="26043B0B"/>
    <w:rsid w:val="271D284B"/>
    <w:rsid w:val="27C5053D"/>
    <w:rsid w:val="288607F0"/>
    <w:rsid w:val="29770B6C"/>
    <w:rsid w:val="29E431C6"/>
    <w:rsid w:val="2A893940"/>
    <w:rsid w:val="2B8F0791"/>
    <w:rsid w:val="2C10586E"/>
    <w:rsid w:val="2C491E1C"/>
    <w:rsid w:val="2C710C74"/>
    <w:rsid w:val="2DB41456"/>
    <w:rsid w:val="2DDA6F31"/>
    <w:rsid w:val="30243EF1"/>
    <w:rsid w:val="32364631"/>
    <w:rsid w:val="328C4469"/>
    <w:rsid w:val="33143D42"/>
    <w:rsid w:val="33A55DC3"/>
    <w:rsid w:val="33C956D0"/>
    <w:rsid w:val="345F0439"/>
    <w:rsid w:val="35655096"/>
    <w:rsid w:val="35FD7EA6"/>
    <w:rsid w:val="36021E86"/>
    <w:rsid w:val="365B2817"/>
    <w:rsid w:val="368000F6"/>
    <w:rsid w:val="37B24C8D"/>
    <w:rsid w:val="38A17234"/>
    <w:rsid w:val="3C89428C"/>
    <w:rsid w:val="3F2B7D1C"/>
    <w:rsid w:val="3FED79AA"/>
    <w:rsid w:val="40552C87"/>
    <w:rsid w:val="416C6C9C"/>
    <w:rsid w:val="4216172A"/>
    <w:rsid w:val="42BF512A"/>
    <w:rsid w:val="448034C1"/>
    <w:rsid w:val="465101C5"/>
    <w:rsid w:val="46A2058E"/>
    <w:rsid w:val="47C87FFC"/>
    <w:rsid w:val="49D64AD7"/>
    <w:rsid w:val="4AA11399"/>
    <w:rsid w:val="4CE2539C"/>
    <w:rsid w:val="4CEF1386"/>
    <w:rsid w:val="4F6D65AC"/>
    <w:rsid w:val="4F837C81"/>
    <w:rsid w:val="4FD054CC"/>
    <w:rsid w:val="50244FC1"/>
    <w:rsid w:val="504E12FF"/>
    <w:rsid w:val="517B2A56"/>
    <w:rsid w:val="51A45394"/>
    <w:rsid w:val="525A579A"/>
    <w:rsid w:val="53596086"/>
    <w:rsid w:val="57FB03B3"/>
    <w:rsid w:val="59660DA9"/>
    <w:rsid w:val="59C75727"/>
    <w:rsid w:val="5A224C42"/>
    <w:rsid w:val="5A696E7B"/>
    <w:rsid w:val="5A926787"/>
    <w:rsid w:val="5AEE27A9"/>
    <w:rsid w:val="5D954CC3"/>
    <w:rsid w:val="5DEF0676"/>
    <w:rsid w:val="5FA205A2"/>
    <w:rsid w:val="5FF12376"/>
    <w:rsid w:val="61C779DA"/>
    <w:rsid w:val="62043ED4"/>
    <w:rsid w:val="648A16D4"/>
    <w:rsid w:val="65C06368"/>
    <w:rsid w:val="65FD3A5C"/>
    <w:rsid w:val="67BD6E82"/>
    <w:rsid w:val="69D8521D"/>
    <w:rsid w:val="6A2D67E1"/>
    <w:rsid w:val="6AE714EB"/>
    <w:rsid w:val="6B0A7F78"/>
    <w:rsid w:val="6B476E8A"/>
    <w:rsid w:val="6B620ED4"/>
    <w:rsid w:val="6BAD5DF4"/>
    <w:rsid w:val="6C7B0601"/>
    <w:rsid w:val="6D4A0355"/>
    <w:rsid w:val="6EFE0AC6"/>
    <w:rsid w:val="6F213D51"/>
    <w:rsid w:val="6F636B2F"/>
    <w:rsid w:val="6FE663F6"/>
    <w:rsid w:val="70AB05CB"/>
    <w:rsid w:val="70E1765A"/>
    <w:rsid w:val="713559D7"/>
    <w:rsid w:val="71A157B5"/>
    <w:rsid w:val="73766A80"/>
    <w:rsid w:val="757A236E"/>
    <w:rsid w:val="771F1CDB"/>
    <w:rsid w:val="777F4FE6"/>
    <w:rsid w:val="79064192"/>
    <w:rsid w:val="7A37290A"/>
    <w:rsid w:val="7AC92C1C"/>
    <w:rsid w:val="7D80622C"/>
    <w:rsid w:val="7E9869CF"/>
    <w:rsid w:val="7FD40F99"/>
    <w:rsid w:val="7FF943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qFormat/>
    <w:uiPriority w:val="99"/>
    <w:pPr>
      <w:jc w:val="left"/>
    </w:pPr>
    <w:rPr>
      <w:rFonts w:ascii="Times New Roman" w:hAnsi="Times New Roman" w:eastAsia="宋体" w:cs="Times New Roman"/>
      <w:szCs w:val="24"/>
    </w:rPr>
  </w:style>
  <w:style w:type="paragraph" w:styleId="4">
    <w:name w:val="Body Text"/>
    <w:basedOn w:val="1"/>
    <w:next w:val="1"/>
    <w:qFormat/>
    <w:uiPriority w:val="1"/>
    <w:rPr>
      <w:rFonts w:ascii="宋体" w:hAnsi="宋体" w:eastAsia="宋体" w:cs="宋体"/>
      <w:sz w:val="32"/>
      <w:szCs w:val="32"/>
      <w:lang w:val="zh-CN" w:bidi="zh-CN"/>
    </w:rPr>
  </w:style>
  <w:style w:type="paragraph" w:styleId="5">
    <w:name w:val="Body Text Indent"/>
    <w:basedOn w:val="1"/>
    <w:next w:val="1"/>
    <w:qFormat/>
    <w:uiPriority w:val="0"/>
    <w:pPr>
      <w:spacing w:line="500" w:lineRule="exact"/>
      <w:ind w:left="1588" w:leftChars="832" w:firstLine="433" w:firstLineChars="196"/>
    </w:pPr>
    <w:rPr>
      <w:sz w:val="24"/>
    </w:rPr>
  </w:style>
  <w:style w:type="paragraph" w:styleId="6">
    <w:name w:val="toc 3"/>
    <w:basedOn w:val="1"/>
    <w:next w:val="1"/>
    <w:unhideWhenUsed/>
    <w:qFormat/>
    <w:uiPriority w:val="39"/>
    <w:pPr>
      <w:ind w:left="840" w:leftChars="400"/>
    </w:pPr>
  </w:style>
  <w:style w:type="paragraph" w:styleId="7">
    <w:name w:val="Plain Text"/>
    <w:basedOn w:val="1"/>
    <w:qFormat/>
    <w:uiPriority w:val="0"/>
    <w:rPr>
      <w:rFonts w:ascii="宋体" w:hAnsi="Courier New" w:cs="Courier New"/>
      <w:szCs w:val="21"/>
    </w:rPr>
  </w:style>
  <w:style w:type="paragraph" w:styleId="8">
    <w:name w:val="Balloon Text"/>
    <w:basedOn w:val="1"/>
    <w:link w:val="24"/>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777"/>
      </w:tabs>
      <w:spacing w:line="360" w:lineRule="auto"/>
    </w:pPr>
    <w:rPr>
      <w:rFonts w:ascii="Times New Roman" w:hAnsi="Times New Roman" w:eastAsia="宋体" w:cs="Times New Roman"/>
      <w:szCs w:val="24"/>
    </w:rPr>
  </w:style>
  <w:style w:type="paragraph" w:styleId="12">
    <w:name w:val="toc 2"/>
    <w:basedOn w:val="1"/>
    <w:next w:val="1"/>
    <w:qFormat/>
    <w:uiPriority w:val="39"/>
    <w:pPr>
      <w:ind w:left="420" w:leftChars="200"/>
    </w:pPr>
    <w:rPr>
      <w:rFonts w:ascii="Times New Roman" w:hAnsi="Times New Roman" w:eastAsia="宋体" w:cs="Times New Roman"/>
      <w:szCs w:val="24"/>
    </w:rPr>
  </w:style>
  <w:style w:type="paragraph" w:styleId="13">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14">
    <w:name w:val="Body Text First Indent 2"/>
    <w:basedOn w:val="5"/>
    <w:qFormat/>
    <w:uiPriority w:val="0"/>
    <w:pPr>
      <w:spacing w:after="120" w:line="240" w:lineRule="auto"/>
      <w:ind w:left="420" w:leftChars="200" w:firstLine="420" w:firstLineChars="200"/>
    </w:pPr>
    <w:rPr>
      <w:sz w:val="21"/>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22"/>
    <w:rPr>
      <w:b/>
      <w:bCs/>
    </w:rPr>
  </w:style>
  <w:style w:type="character" w:styleId="19">
    <w:name w:val="Hyperlink"/>
    <w:basedOn w:val="17"/>
    <w:qFormat/>
    <w:uiPriority w:val="99"/>
    <w:rPr>
      <w:rFonts w:cs="Times New Roman"/>
      <w:color w:val="555555"/>
      <w:u w:val="none"/>
    </w:rPr>
  </w:style>
  <w:style w:type="character" w:styleId="20">
    <w:name w:val="annotation reference"/>
    <w:qFormat/>
    <w:uiPriority w:val="99"/>
    <w:rPr>
      <w:sz w:val="21"/>
      <w:szCs w:val="21"/>
    </w:rPr>
  </w:style>
  <w:style w:type="character" w:customStyle="1" w:styleId="21">
    <w:name w:val="页眉 Char"/>
    <w:basedOn w:val="17"/>
    <w:link w:val="10"/>
    <w:qFormat/>
    <w:uiPriority w:val="99"/>
    <w:rPr>
      <w:sz w:val="18"/>
      <w:szCs w:val="18"/>
    </w:rPr>
  </w:style>
  <w:style w:type="character" w:customStyle="1" w:styleId="22">
    <w:name w:val="页脚 Char"/>
    <w:basedOn w:val="17"/>
    <w:link w:val="9"/>
    <w:qFormat/>
    <w:uiPriority w:val="99"/>
    <w:rPr>
      <w:sz w:val="18"/>
      <w:szCs w:val="18"/>
    </w:rPr>
  </w:style>
  <w:style w:type="character" w:customStyle="1" w:styleId="23">
    <w:name w:val="批注文字 Char"/>
    <w:basedOn w:val="17"/>
    <w:link w:val="3"/>
    <w:qFormat/>
    <w:uiPriority w:val="99"/>
    <w:rPr>
      <w:rFonts w:ascii="Times New Roman" w:hAnsi="Times New Roman" w:eastAsia="宋体" w:cs="Times New Roman"/>
      <w:szCs w:val="24"/>
    </w:rPr>
  </w:style>
  <w:style w:type="character" w:customStyle="1" w:styleId="24">
    <w:name w:val="批注框文本 Char"/>
    <w:basedOn w:val="17"/>
    <w:link w:val="8"/>
    <w:semiHidden/>
    <w:qFormat/>
    <w:uiPriority w:val="99"/>
    <w:rPr>
      <w:sz w:val="18"/>
      <w:szCs w:val="18"/>
    </w:rPr>
  </w:style>
  <w:style w:type="character" w:customStyle="1" w:styleId="25">
    <w:name w:val="标题 1 Char"/>
    <w:basedOn w:val="17"/>
    <w:link w:val="2"/>
    <w:qFormat/>
    <w:uiPriority w:val="9"/>
    <w:rPr>
      <w:b/>
      <w:bCs/>
      <w:kern w:val="44"/>
      <w:sz w:val="44"/>
      <w:szCs w:val="44"/>
    </w:rPr>
  </w:style>
  <w:style w:type="paragraph" w:customStyle="1" w:styleId="26">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font11"/>
    <w:basedOn w:val="17"/>
    <w:qFormat/>
    <w:uiPriority w:val="0"/>
    <w:rPr>
      <w:rFonts w:hint="eastAsia" w:ascii="楷体" w:hAnsi="楷体" w:eastAsia="楷体" w:cs="楷体"/>
      <w:color w:val="000000"/>
      <w:sz w:val="21"/>
      <w:szCs w:val="21"/>
      <w:u w:val="none"/>
    </w:rPr>
  </w:style>
  <w:style w:type="character" w:customStyle="1" w:styleId="28">
    <w:name w:val="font31"/>
    <w:basedOn w:val="17"/>
    <w:qFormat/>
    <w:uiPriority w:val="0"/>
    <w:rPr>
      <w:rFonts w:hint="default" w:ascii="Times New Roman" w:hAnsi="Times New Roman" w:cs="Times New Roman"/>
      <w:color w:val="000000"/>
      <w:sz w:val="21"/>
      <w:szCs w:val="21"/>
      <w:u w:val="none"/>
    </w:rPr>
  </w:style>
  <w:style w:type="character" w:customStyle="1" w:styleId="29">
    <w:name w:val="font21"/>
    <w:basedOn w:val="17"/>
    <w:qFormat/>
    <w:uiPriority w:val="0"/>
    <w:rPr>
      <w:rFonts w:hint="eastAsia" w:ascii="楷体" w:hAnsi="楷体" w:eastAsia="楷体" w:cs="楷体"/>
      <w:color w:val="000000"/>
      <w:sz w:val="21"/>
      <w:szCs w:val="21"/>
      <w:u w:val="none"/>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3" Type="http://schemas.openxmlformats.org/officeDocument/2006/relationships/fontTable" Target="fontTable.xml"/><Relationship Id="rId62" Type="http://schemas.openxmlformats.org/officeDocument/2006/relationships/customXml" Target="../customXml/item2.xml"/><Relationship Id="rId61" Type="http://schemas.openxmlformats.org/officeDocument/2006/relationships/customXml" Target="../customXml/item1.xml"/><Relationship Id="rId60" Type="http://schemas.openxmlformats.org/officeDocument/2006/relationships/image" Target="media/image56.jpeg"/><Relationship Id="rId6" Type="http://schemas.openxmlformats.org/officeDocument/2006/relationships/image" Target="media/image2.png"/><Relationship Id="rId59" Type="http://schemas.openxmlformats.org/officeDocument/2006/relationships/image" Target="media/image55.jpeg"/><Relationship Id="rId58" Type="http://schemas.openxmlformats.org/officeDocument/2006/relationships/image" Target="media/image54.jpeg"/><Relationship Id="rId57" Type="http://schemas.openxmlformats.org/officeDocument/2006/relationships/image" Target="media/image53.jpe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theme" Target="theme/theme1.xml"/><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footer" Target="footer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header" Target="head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1CC45-50F5-4653-B5D1-F8BCE3DAACA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2871</Words>
  <Characters>16367</Characters>
  <Lines>136</Lines>
  <Paragraphs>38</Paragraphs>
  <TotalTime>4</TotalTime>
  <ScaleCrop>false</ScaleCrop>
  <LinksUpToDate>false</LinksUpToDate>
  <CharactersWithSpaces>19200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2019-12-10T02:04:00Z</dcterms:created>
  <dc:creator>CC</dc:creator>
  <cp:lastModifiedBy>HP</cp:lastModifiedBy>
  <cp:lastPrinted>2021-12-08T05:14:00Z</cp:lastPrinted>
  <dcterms:modified xsi:type="dcterms:W3CDTF">2021-12-21T01:48:38Z</dcterms:modified>
  <cp:revision>634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D34658ED4B6F474C84EC8D7CD9A11269</vt:lpwstr>
  </property>
</Properties>
</file>